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rPr>
        <w:t>富锦市特种设备事故应急预案</w:t>
      </w:r>
    </w:p>
    <w:p>
      <w:pPr>
        <w:jc w:val="center"/>
        <w:rPr>
          <w:rFonts w:hint="eastAsia"/>
          <w:b/>
          <w:bCs/>
          <w:sz w:val="44"/>
          <w:szCs w:val="44"/>
        </w:rPr>
      </w:pPr>
    </w:p>
    <w:sdt>
      <w:sdtPr>
        <w:rPr>
          <w:rFonts w:hint="eastAsia" w:ascii="宋体" w:hAnsi="宋体" w:eastAsia="宋体" w:cs="宋体"/>
          <w:color w:val="000000" w:themeColor="text1"/>
          <w:sz w:val="36"/>
          <w:szCs w:val="36"/>
          <w:lang w:val="zh-CN"/>
          <w14:textFill>
            <w14:solidFill>
              <w14:schemeClr w14:val="tx1"/>
            </w14:solidFill>
          </w14:textFill>
        </w:rPr>
        <w:id w:val="-27729087"/>
        <w:docPartObj>
          <w:docPartGallery w:val="Table of Contents"/>
          <w:docPartUnique/>
        </w:docPartObj>
      </w:sdtPr>
      <w:sdtEndPr>
        <w:rPr>
          <w:rFonts w:hint="eastAsia" w:ascii="宋体" w:hAnsi="宋体" w:eastAsia="宋体" w:cs="宋体"/>
          <w:color w:val="auto"/>
          <w:kern w:val="2"/>
          <w:sz w:val="32"/>
          <w:szCs w:val="32"/>
          <w:lang w:val="zh-CN"/>
        </w:rPr>
      </w:sdtEndPr>
      <w:sdtContent>
        <w:p>
          <w:pPr>
            <w:pStyle w:val="15"/>
            <w:keepNext/>
            <w:keepLines/>
            <w:pageBreakBefore w:val="0"/>
            <w:widowControl/>
            <w:kinsoku/>
            <w:wordWrap/>
            <w:overflowPunct/>
            <w:topLinePunct w:val="0"/>
            <w:autoSpaceDE/>
            <w:autoSpaceDN/>
            <w:bidi w:val="0"/>
            <w:adjustRightInd/>
            <w:snapToGrid/>
            <w:spacing w:before="0" w:line="240" w:lineRule="auto"/>
            <w:jc w:val="center"/>
            <w:textAlignment w:val="auto"/>
            <w:rPr>
              <w:rFonts w:hint="eastAsia" w:ascii="宋体" w:hAnsi="宋体" w:eastAsia="宋体" w:cs="宋体"/>
              <w:color w:val="000000" w:themeColor="text1"/>
              <w:sz w:val="36"/>
              <w:szCs w:val="36"/>
              <w:lang w:val="zh-CN"/>
              <w14:textFill>
                <w14:solidFill>
                  <w14:schemeClr w14:val="tx1"/>
                </w14:solidFill>
              </w14:textFill>
            </w:rPr>
          </w:pPr>
          <w:r>
            <w:rPr>
              <w:rFonts w:hint="eastAsia" w:ascii="宋体" w:hAnsi="宋体" w:eastAsia="宋体" w:cs="宋体"/>
              <w:color w:val="000000" w:themeColor="text1"/>
              <w:sz w:val="36"/>
              <w:szCs w:val="36"/>
              <w:lang w:val="zh-CN"/>
              <w14:textFill>
                <w14:solidFill>
                  <w14:schemeClr w14:val="tx1"/>
                </w14:solidFill>
              </w14:textFill>
            </w:rPr>
            <w:t>目</w:t>
          </w:r>
          <w:r>
            <w:rPr>
              <w:rFonts w:hint="eastAsia" w:ascii="宋体" w:hAnsi="宋体" w:eastAsia="宋体" w:cs="宋体"/>
              <w:color w:val="000000" w:themeColor="text1"/>
              <w:sz w:val="36"/>
              <w:szCs w:val="36"/>
              <w:lang w:val="en-US" w:eastAsia="zh-CN"/>
              <w14:textFill>
                <w14:solidFill>
                  <w14:schemeClr w14:val="tx1"/>
                </w14:solidFill>
              </w14:textFill>
            </w:rPr>
            <w:t xml:space="preserve">  </w:t>
          </w:r>
          <w:r>
            <w:rPr>
              <w:rFonts w:hint="eastAsia" w:ascii="宋体" w:hAnsi="宋体" w:eastAsia="宋体" w:cs="宋体"/>
              <w:color w:val="000000" w:themeColor="text1"/>
              <w:sz w:val="36"/>
              <w:szCs w:val="36"/>
              <w:lang w:val="zh-CN"/>
              <w14:textFill>
                <w14:solidFill>
                  <w14:schemeClr w14:val="tx1"/>
                </w14:solidFill>
              </w14:textFill>
            </w:rPr>
            <w:t>录</w:t>
          </w:r>
        </w:p>
        <w:p>
          <w:pPr>
            <w:rPr>
              <w:rFonts w:hint="eastAsia"/>
            </w:rPr>
          </w:pPr>
        </w:p>
        <w:p>
          <w:pPr>
            <w:pStyle w:val="9"/>
            <w:tabs>
              <w:tab w:val="right" w:leader="dot" w:pos="829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TOC \o "1-3" \h \z \u </w:instrText>
          </w:r>
          <w:r>
            <w:rPr>
              <w:rFonts w:hint="eastAsia" w:ascii="宋体" w:hAnsi="宋体" w:eastAsia="宋体" w:cs="宋体"/>
              <w:sz w:val="32"/>
              <w:szCs w:val="32"/>
            </w:rPr>
            <w:fldChar w:fldCharType="separate"/>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"_Toc70233142" </w:instrText>
          </w:r>
          <w:r>
            <w:rPr>
              <w:rFonts w:hint="eastAsia" w:ascii="宋体" w:hAnsi="宋体" w:eastAsia="宋体" w:cs="宋体"/>
              <w:sz w:val="32"/>
              <w:szCs w:val="32"/>
            </w:rPr>
            <w:fldChar w:fldCharType="separate"/>
          </w:r>
          <w:r>
            <w:rPr>
              <w:rStyle w:val="14"/>
              <w:rFonts w:hint="eastAsia" w:ascii="宋体" w:hAnsi="宋体" w:eastAsia="宋体" w:cs="宋体"/>
              <w:sz w:val="32"/>
              <w:szCs w:val="32"/>
            </w:rPr>
            <w:t>1 总则</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_Toc70233142 \h </w:instrText>
          </w:r>
          <w:r>
            <w:rPr>
              <w:rFonts w:hint="eastAsia" w:ascii="宋体" w:hAnsi="宋体" w:eastAsia="宋体" w:cs="宋体"/>
              <w:sz w:val="32"/>
              <w:szCs w:val="32"/>
            </w:rPr>
            <w:fldChar w:fldCharType="separate"/>
          </w:r>
          <w:r>
            <w:rPr>
              <w:rFonts w:hint="eastAsia" w:ascii="宋体" w:hAnsi="宋体" w:eastAsia="宋体" w:cs="宋体"/>
              <w:sz w:val="32"/>
              <w:szCs w:val="32"/>
            </w:rPr>
            <w:t>4</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0"/>
            <w:tabs>
              <w:tab w:val="right" w:leader="dot" w:pos="829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"_Toc70233143" </w:instrText>
          </w:r>
          <w:r>
            <w:rPr>
              <w:rFonts w:hint="eastAsia" w:ascii="宋体" w:hAnsi="宋体" w:eastAsia="宋体" w:cs="宋体"/>
              <w:sz w:val="32"/>
              <w:szCs w:val="32"/>
            </w:rPr>
            <w:fldChar w:fldCharType="separate"/>
          </w:r>
          <w:r>
            <w:rPr>
              <w:rStyle w:val="14"/>
              <w:rFonts w:hint="eastAsia" w:ascii="宋体" w:hAnsi="宋体" w:eastAsia="宋体" w:cs="宋体"/>
              <w:sz w:val="32"/>
              <w:szCs w:val="32"/>
            </w:rPr>
            <w:t>1.1 编制目的</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_Toc70233143 \h </w:instrText>
          </w:r>
          <w:r>
            <w:rPr>
              <w:rFonts w:hint="eastAsia" w:ascii="宋体" w:hAnsi="宋体" w:eastAsia="宋体" w:cs="宋体"/>
              <w:sz w:val="32"/>
              <w:szCs w:val="32"/>
            </w:rPr>
            <w:fldChar w:fldCharType="separate"/>
          </w:r>
          <w:r>
            <w:rPr>
              <w:rFonts w:hint="eastAsia" w:ascii="宋体" w:hAnsi="宋体" w:eastAsia="宋体" w:cs="宋体"/>
              <w:sz w:val="32"/>
              <w:szCs w:val="32"/>
            </w:rPr>
            <w:t>4</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0"/>
            <w:tabs>
              <w:tab w:val="right" w:leader="dot" w:pos="829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"_Toc70233144" </w:instrText>
          </w:r>
          <w:r>
            <w:rPr>
              <w:rFonts w:hint="eastAsia" w:ascii="宋体" w:hAnsi="宋体" w:eastAsia="宋体" w:cs="宋体"/>
              <w:sz w:val="32"/>
              <w:szCs w:val="32"/>
            </w:rPr>
            <w:fldChar w:fldCharType="separate"/>
          </w:r>
          <w:r>
            <w:rPr>
              <w:rStyle w:val="14"/>
              <w:rFonts w:hint="eastAsia" w:ascii="宋体" w:hAnsi="宋体" w:eastAsia="宋体" w:cs="宋体"/>
              <w:sz w:val="32"/>
              <w:szCs w:val="32"/>
            </w:rPr>
            <w:t>1.2 编制依据</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_Toc70233144 \h </w:instrText>
          </w:r>
          <w:r>
            <w:rPr>
              <w:rFonts w:hint="eastAsia" w:ascii="宋体" w:hAnsi="宋体" w:eastAsia="宋体" w:cs="宋体"/>
              <w:sz w:val="32"/>
              <w:szCs w:val="32"/>
            </w:rPr>
            <w:fldChar w:fldCharType="separate"/>
          </w:r>
          <w:r>
            <w:rPr>
              <w:rFonts w:hint="eastAsia" w:ascii="宋体" w:hAnsi="宋体" w:eastAsia="宋体" w:cs="宋体"/>
              <w:sz w:val="32"/>
              <w:szCs w:val="32"/>
            </w:rPr>
            <w:t>4</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0"/>
            <w:tabs>
              <w:tab w:val="right" w:leader="dot" w:pos="829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"_Toc70233145" </w:instrText>
          </w:r>
          <w:r>
            <w:rPr>
              <w:rFonts w:hint="eastAsia" w:ascii="宋体" w:hAnsi="宋体" w:eastAsia="宋体" w:cs="宋体"/>
              <w:sz w:val="32"/>
              <w:szCs w:val="32"/>
            </w:rPr>
            <w:fldChar w:fldCharType="separate"/>
          </w:r>
          <w:r>
            <w:rPr>
              <w:rStyle w:val="14"/>
              <w:rFonts w:hint="eastAsia" w:ascii="宋体" w:hAnsi="宋体" w:eastAsia="宋体" w:cs="宋体"/>
              <w:sz w:val="32"/>
              <w:szCs w:val="32"/>
            </w:rPr>
            <w:t>1.3适用范围</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_Toc70233145 \h </w:instrText>
          </w:r>
          <w:r>
            <w:rPr>
              <w:rFonts w:hint="eastAsia" w:ascii="宋体" w:hAnsi="宋体" w:eastAsia="宋体" w:cs="宋体"/>
              <w:sz w:val="32"/>
              <w:szCs w:val="32"/>
            </w:rPr>
            <w:fldChar w:fldCharType="separate"/>
          </w:r>
          <w:r>
            <w:rPr>
              <w:rFonts w:hint="eastAsia" w:ascii="宋体" w:hAnsi="宋体" w:eastAsia="宋体" w:cs="宋体"/>
              <w:sz w:val="32"/>
              <w:szCs w:val="32"/>
            </w:rPr>
            <w:t>5</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0"/>
            <w:tabs>
              <w:tab w:val="right" w:leader="dot" w:pos="829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"_Toc70233146" </w:instrText>
          </w:r>
          <w:r>
            <w:rPr>
              <w:rFonts w:hint="eastAsia" w:ascii="宋体" w:hAnsi="宋体" w:eastAsia="宋体" w:cs="宋体"/>
              <w:sz w:val="32"/>
              <w:szCs w:val="32"/>
            </w:rPr>
            <w:fldChar w:fldCharType="separate"/>
          </w:r>
          <w:r>
            <w:rPr>
              <w:rStyle w:val="14"/>
              <w:rFonts w:hint="eastAsia" w:ascii="宋体" w:hAnsi="宋体" w:eastAsia="宋体" w:cs="宋体"/>
              <w:sz w:val="32"/>
              <w:szCs w:val="32"/>
            </w:rPr>
            <w:t>1.4工作原则</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_Toc70233146 \h </w:instrText>
          </w:r>
          <w:r>
            <w:rPr>
              <w:rFonts w:hint="eastAsia" w:ascii="宋体" w:hAnsi="宋体" w:eastAsia="宋体" w:cs="宋体"/>
              <w:sz w:val="32"/>
              <w:szCs w:val="32"/>
            </w:rPr>
            <w:fldChar w:fldCharType="separate"/>
          </w:r>
          <w:r>
            <w:rPr>
              <w:rFonts w:hint="eastAsia" w:ascii="宋体" w:hAnsi="宋体" w:eastAsia="宋体" w:cs="宋体"/>
              <w:sz w:val="32"/>
              <w:szCs w:val="32"/>
            </w:rPr>
            <w:t>5</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9"/>
            <w:tabs>
              <w:tab w:val="right" w:leader="dot" w:pos="829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"_Toc70233147" </w:instrText>
          </w:r>
          <w:r>
            <w:rPr>
              <w:rFonts w:hint="eastAsia" w:ascii="宋体" w:hAnsi="宋体" w:eastAsia="宋体" w:cs="宋体"/>
              <w:sz w:val="32"/>
              <w:szCs w:val="32"/>
            </w:rPr>
            <w:fldChar w:fldCharType="separate"/>
          </w:r>
          <w:r>
            <w:rPr>
              <w:rStyle w:val="14"/>
              <w:rFonts w:hint="eastAsia" w:ascii="宋体" w:hAnsi="宋体" w:eastAsia="宋体" w:cs="宋体"/>
              <w:sz w:val="32"/>
              <w:szCs w:val="32"/>
            </w:rPr>
            <w:t>2 组织指挥体系及职责</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_Toc70233147 \h </w:instrText>
          </w:r>
          <w:r>
            <w:rPr>
              <w:rFonts w:hint="eastAsia" w:ascii="宋体" w:hAnsi="宋体" w:eastAsia="宋体" w:cs="宋体"/>
              <w:sz w:val="32"/>
              <w:szCs w:val="32"/>
            </w:rPr>
            <w:fldChar w:fldCharType="separate"/>
          </w:r>
          <w:r>
            <w:rPr>
              <w:rFonts w:hint="eastAsia" w:ascii="宋体" w:hAnsi="宋体" w:eastAsia="宋体" w:cs="宋体"/>
              <w:sz w:val="32"/>
              <w:szCs w:val="32"/>
            </w:rPr>
            <w:t>5</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0"/>
            <w:tabs>
              <w:tab w:val="right" w:leader="dot" w:pos="829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"_Toc70233148" </w:instrText>
          </w:r>
          <w:r>
            <w:rPr>
              <w:rFonts w:hint="eastAsia" w:ascii="宋体" w:hAnsi="宋体" w:eastAsia="宋体" w:cs="宋体"/>
              <w:sz w:val="32"/>
              <w:szCs w:val="32"/>
            </w:rPr>
            <w:fldChar w:fldCharType="separate"/>
          </w:r>
          <w:r>
            <w:rPr>
              <w:rStyle w:val="14"/>
              <w:rFonts w:hint="eastAsia" w:ascii="宋体" w:hAnsi="宋体" w:eastAsia="宋体" w:cs="宋体"/>
              <w:sz w:val="32"/>
              <w:szCs w:val="32"/>
            </w:rPr>
            <w:t>2.1 指挥部组成及职责</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_Toc70233148 \h </w:instrText>
          </w:r>
          <w:r>
            <w:rPr>
              <w:rFonts w:hint="eastAsia" w:ascii="宋体" w:hAnsi="宋体" w:eastAsia="宋体" w:cs="宋体"/>
              <w:sz w:val="32"/>
              <w:szCs w:val="32"/>
            </w:rPr>
            <w:fldChar w:fldCharType="separate"/>
          </w:r>
          <w:r>
            <w:rPr>
              <w:rFonts w:hint="eastAsia" w:ascii="宋体" w:hAnsi="宋体" w:eastAsia="宋体" w:cs="宋体"/>
              <w:sz w:val="32"/>
              <w:szCs w:val="32"/>
            </w:rPr>
            <w:t>5</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0"/>
            <w:tabs>
              <w:tab w:val="right" w:leader="dot" w:pos="829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"_Toc70233149" </w:instrText>
          </w:r>
          <w:r>
            <w:rPr>
              <w:rFonts w:hint="eastAsia" w:ascii="宋体" w:hAnsi="宋体" w:eastAsia="宋体" w:cs="宋体"/>
              <w:sz w:val="32"/>
              <w:szCs w:val="32"/>
            </w:rPr>
            <w:fldChar w:fldCharType="separate"/>
          </w:r>
          <w:r>
            <w:rPr>
              <w:rStyle w:val="14"/>
              <w:rFonts w:hint="eastAsia" w:ascii="宋体" w:hAnsi="宋体" w:eastAsia="宋体" w:cs="宋体"/>
              <w:sz w:val="32"/>
              <w:szCs w:val="32"/>
            </w:rPr>
            <w:t>2.2现场指挥部组成及职责</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_Toc70233149 \h </w:instrText>
          </w:r>
          <w:r>
            <w:rPr>
              <w:rFonts w:hint="eastAsia" w:ascii="宋体" w:hAnsi="宋体" w:eastAsia="宋体" w:cs="宋体"/>
              <w:sz w:val="32"/>
              <w:szCs w:val="32"/>
            </w:rPr>
            <w:fldChar w:fldCharType="separate"/>
          </w:r>
          <w:r>
            <w:rPr>
              <w:rFonts w:hint="eastAsia" w:ascii="宋体" w:hAnsi="宋体" w:eastAsia="宋体" w:cs="宋体"/>
              <w:sz w:val="32"/>
              <w:szCs w:val="32"/>
            </w:rPr>
            <w:t>8</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0"/>
            <w:tabs>
              <w:tab w:val="right" w:leader="dot" w:pos="829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"_Toc70233150" </w:instrText>
          </w:r>
          <w:r>
            <w:rPr>
              <w:rFonts w:hint="eastAsia" w:ascii="宋体" w:hAnsi="宋体" w:eastAsia="宋体" w:cs="宋体"/>
              <w:sz w:val="32"/>
              <w:szCs w:val="32"/>
            </w:rPr>
            <w:fldChar w:fldCharType="separate"/>
          </w:r>
          <w:r>
            <w:rPr>
              <w:rStyle w:val="14"/>
              <w:rFonts w:hint="eastAsia" w:ascii="宋体" w:hAnsi="宋体" w:eastAsia="宋体" w:cs="宋体"/>
              <w:sz w:val="32"/>
              <w:szCs w:val="32"/>
            </w:rPr>
            <w:t>2.3专家组组成及职责</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_Toc70233150 \h </w:instrText>
          </w:r>
          <w:r>
            <w:rPr>
              <w:rFonts w:hint="eastAsia" w:ascii="宋体" w:hAnsi="宋体" w:eastAsia="宋体" w:cs="宋体"/>
              <w:sz w:val="32"/>
              <w:szCs w:val="32"/>
            </w:rPr>
            <w:fldChar w:fldCharType="separate"/>
          </w:r>
          <w:r>
            <w:rPr>
              <w:rFonts w:hint="eastAsia" w:ascii="宋体" w:hAnsi="宋体" w:eastAsia="宋体" w:cs="宋体"/>
              <w:sz w:val="32"/>
              <w:szCs w:val="32"/>
            </w:rPr>
            <w:t>9</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9"/>
            <w:tabs>
              <w:tab w:val="right" w:leader="dot" w:pos="829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"_Toc70233151" </w:instrText>
          </w:r>
          <w:r>
            <w:rPr>
              <w:rFonts w:hint="eastAsia" w:ascii="宋体" w:hAnsi="宋体" w:eastAsia="宋体" w:cs="宋体"/>
              <w:sz w:val="32"/>
              <w:szCs w:val="32"/>
            </w:rPr>
            <w:fldChar w:fldCharType="separate"/>
          </w:r>
          <w:r>
            <w:rPr>
              <w:rStyle w:val="14"/>
              <w:rFonts w:hint="eastAsia" w:ascii="宋体" w:hAnsi="宋体" w:eastAsia="宋体" w:cs="宋体"/>
              <w:sz w:val="32"/>
              <w:szCs w:val="32"/>
            </w:rPr>
            <w:t>3 事故分级</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_Toc70233151 \h </w:instrText>
          </w:r>
          <w:r>
            <w:rPr>
              <w:rFonts w:hint="eastAsia" w:ascii="宋体" w:hAnsi="宋体" w:eastAsia="宋体" w:cs="宋体"/>
              <w:sz w:val="32"/>
              <w:szCs w:val="32"/>
            </w:rPr>
            <w:fldChar w:fldCharType="separate"/>
          </w:r>
          <w:r>
            <w:rPr>
              <w:rFonts w:hint="eastAsia" w:ascii="宋体" w:hAnsi="宋体" w:eastAsia="宋体" w:cs="宋体"/>
              <w:sz w:val="32"/>
              <w:szCs w:val="32"/>
            </w:rPr>
            <w:t>9</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0"/>
            <w:tabs>
              <w:tab w:val="right" w:leader="dot" w:pos="829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"_Toc70233152" </w:instrText>
          </w:r>
          <w:r>
            <w:rPr>
              <w:rFonts w:hint="eastAsia" w:ascii="宋体" w:hAnsi="宋体" w:eastAsia="宋体" w:cs="宋体"/>
              <w:sz w:val="32"/>
              <w:szCs w:val="32"/>
            </w:rPr>
            <w:fldChar w:fldCharType="separate"/>
          </w:r>
          <w:r>
            <w:rPr>
              <w:rStyle w:val="14"/>
              <w:rFonts w:hint="eastAsia" w:ascii="宋体" w:hAnsi="宋体" w:eastAsia="宋体" w:cs="宋体"/>
              <w:sz w:val="32"/>
              <w:szCs w:val="32"/>
            </w:rPr>
            <w:t>3.1特别重大事故</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_Toc70233152 \h </w:instrText>
          </w:r>
          <w:r>
            <w:rPr>
              <w:rFonts w:hint="eastAsia" w:ascii="宋体" w:hAnsi="宋体" w:eastAsia="宋体" w:cs="宋体"/>
              <w:sz w:val="32"/>
              <w:szCs w:val="32"/>
            </w:rPr>
            <w:fldChar w:fldCharType="separate"/>
          </w:r>
          <w:r>
            <w:rPr>
              <w:rFonts w:hint="eastAsia" w:ascii="宋体" w:hAnsi="宋体" w:eastAsia="宋体" w:cs="宋体"/>
              <w:sz w:val="32"/>
              <w:szCs w:val="32"/>
            </w:rPr>
            <w:t>10</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0"/>
            <w:tabs>
              <w:tab w:val="right" w:leader="dot" w:pos="829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"_Toc70233153" </w:instrText>
          </w:r>
          <w:r>
            <w:rPr>
              <w:rFonts w:hint="eastAsia" w:ascii="宋体" w:hAnsi="宋体" w:eastAsia="宋体" w:cs="宋体"/>
              <w:sz w:val="32"/>
              <w:szCs w:val="32"/>
            </w:rPr>
            <w:fldChar w:fldCharType="separate"/>
          </w:r>
          <w:r>
            <w:rPr>
              <w:rStyle w:val="14"/>
              <w:rFonts w:hint="eastAsia" w:ascii="宋体" w:hAnsi="宋体" w:eastAsia="宋体" w:cs="宋体"/>
              <w:sz w:val="32"/>
              <w:szCs w:val="32"/>
            </w:rPr>
            <w:t>3.2较大事故</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_Toc70233153 \h </w:instrText>
          </w:r>
          <w:r>
            <w:rPr>
              <w:rFonts w:hint="eastAsia" w:ascii="宋体" w:hAnsi="宋体" w:eastAsia="宋体" w:cs="宋体"/>
              <w:sz w:val="32"/>
              <w:szCs w:val="32"/>
            </w:rPr>
            <w:fldChar w:fldCharType="separate"/>
          </w:r>
          <w:r>
            <w:rPr>
              <w:rFonts w:hint="eastAsia" w:ascii="宋体" w:hAnsi="宋体" w:eastAsia="宋体" w:cs="宋体"/>
              <w:sz w:val="32"/>
              <w:szCs w:val="32"/>
            </w:rPr>
            <w:t>11</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0"/>
            <w:tabs>
              <w:tab w:val="right" w:leader="dot" w:pos="829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"_Toc70233154" </w:instrText>
          </w:r>
          <w:r>
            <w:rPr>
              <w:rFonts w:hint="eastAsia" w:ascii="宋体" w:hAnsi="宋体" w:eastAsia="宋体" w:cs="宋体"/>
              <w:sz w:val="32"/>
              <w:szCs w:val="32"/>
            </w:rPr>
            <w:fldChar w:fldCharType="separate"/>
          </w:r>
          <w:r>
            <w:rPr>
              <w:rStyle w:val="14"/>
              <w:rFonts w:hint="eastAsia" w:ascii="宋体" w:hAnsi="宋体" w:eastAsia="宋体" w:cs="宋体"/>
              <w:sz w:val="32"/>
              <w:szCs w:val="32"/>
            </w:rPr>
            <w:t>3.3一般事故</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_Toc70233154 \h </w:instrText>
          </w:r>
          <w:r>
            <w:rPr>
              <w:rFonts w:hint="eastAsia" w:ascii="宋体" w:hAnsi="宋体" w:eastAsia="宋体" w:cs="宋体"/>
              <w:sz w:val="32"/>
              <w:szCs w:val="32"/>
            </w:rPr>
            <w:fldChar w:fldCharType="separate"/>
          </w:r>
          <w:r>
            <w:rPr>
              <w:rFonts w:hint="eastAsia" w:ascii="宋体" w:hAnsi="宋体" w:eastAsia="宋体" w:cs="宋体"/>
              <w:sz w:val="32"/>
              <w:szCs w:val="32"/>
            </w:rPr>
            <w:t>11</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9"/>
            <w:tabs>
              <w:tab w:val="right" w:leader="dot" w:pos="829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"_Toc70233155" </w:instrText>
          </w:r>
          <w:r>
            <w:rPr>
              <w:rFonts w:hint="eastAsia" w:ascii="宋体" w:hAnsi="宋体" w:eastAsia="宋体" w:cs="宋体"/>
              <w:sz w:val="32"/>
              <w:szCs w:val="32"/>
            </w:rPr>
            <w:fldChar w:fldCharType="separate"/>
          </w:r>
          <w:r>
            <w:rPr>
              <w:rStyle w:val="14"/>
              <w:rFonts w:hint="eastAsia" w:ascii="宋体" w:hAnsi="宋体" w:eastAsia="宋体" w:cs="宋体"/>
              <w:sz w:val="32"/>
              <w:szCs w:val="32"/>
            </w:rPr>
            <w:t>4 预警和预防机制</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_Toc70233155 \h </w:instrText>
          </w:r>
          <w:r>
            <w:rPr>
              <w:rFonts w:hint="eastAsia" w:ascii="宋体" w:hAnsi="宋体" w:eastAsia="宋体" w:cs="宋体"/>
              <w:sz w:val="32"/>
              <w:szCs w:val="32"/>
            </w:rPr>
            <w:fldChar w:fldCharType="separate"/>
          </w:r>
          <w:r>
            <w:rPr>
              <w:rFonts w:hint="eastAsia" w:ascii="宋体" w:hAnsi="宋体" w:eastAsia="宋体" w:cs="宋体"/>
              <w:sz w:val="32"/>
              <w:szCs w:val="32"/>
            </w:rPr>
            <w:t>12</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0"/>
            <w:tabs>
              <w:tab w:val="right" w:leader="dot" w:pos="829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"_Toc70233156" </w:instrText>
          </w:r>
          <w:r>
            <w:rPr>
              <w:rFonts w:hint="eastAsia" w:ascii="宋体" w:hAnsi="宋体" w:eastAsia="宋体" w:cs="宋体"/>
              <w:sz w:val="32"/>
              <w:szCs w:val="32"/>
            </w:rPr>
            <w:fldChar w:fldCharType="separate"/>
          </w:r>
          <w:r>
            <w:rPr>
              <w:rStyle w:val="14"/>
              <w:rFonts w:hint="eastAsia" w:ascii="宋体" w:hAnsi="宋体" w:eastAsia="宋体" w:cs="宋体"/>
              <w:sz w:val="32"/>
              <w:szCs w:val="32"/>
            </w:rPr>
            <w:t>4.1信息监测和网络建设</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_Toc70233156 \h </w:instrText>
          </w:r>
          <w:r>
            <w:rPr>
              <w:rFonts w:hint="eastAsia" w:ascii="宋体" w:hAnsi="宋体" w:eastAsia="宋体" w:cs="宋体"/>
              <w:sz w:val="32"/>
              <w:szCs w:val="32"/>
            </w:rPr>
            <w:fldChar w:fldCharType="separate"/>
          </w:r>
          <w:r>
            <w:rPr>
              <w:rFonts w:hint="eastAsia" w:ascii="宋体" w:hAnsi="宋体" w:eastAsia="宋体" w:cs="宋体"/>
              <w:sz w:val="32"/>
              <w:szCs w:val="32"/>
            </w:rPr>
            <w:t>12</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0"/>
            <w:tabs>
              <w:tab w:val="right" w:leader="dot" w:pos="829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"_Toc70233157" </w:instrText>
          </w:r>
          <w:r>
            <w:rPr>
              <w:rFonts w:hint="eastAsia" w:ascii="宋体" w:hAnsi="宋体" w:eastAsia="宋体" w:cs="宋体"/>
              <w:sz w:val="32"/>
              <w:szCs w:val="32"/>
            </w:rPr>
            <w:fldChar w:fldCharType="separate"/>
          </w:r>
          <w:r>
            <w:rPr>
              <w:rStyle w:val="14"/>
              <w:rFonts w:hint="eastAsia" w:ascii="宋体" w:hAnsi="宋体" w:eastAsia="宋体" w:cs="宋体"/>
              <w:sz w:val="32"/>
              <w:szCs w:val="32"/>
            </w:rPr>
            <w:t>4.2预警预防行动</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_Toc70233157 \h </w:instrText>
          </w:r>
          <w:r>
            <w:rPr>
              <w:rFonts w:hint="eastAsia" w:ascii="宋体" w:hAnsi="宋体" w:eastAsia="宋体" w:cs="宋体"/>
              <w:sz w:val="32"/>
              <w:szCs w:val="32"/>
            </w:rPr>
            <w:fldChar w:fldCharType="separate"/>
          </w:r>
          <w:r>
            <w:rPr>
              <w:rFonts w:hint="eastAsia" w:ascii="宋体" w:hAnsi="宋体" w:eastAsia="宋体" w:cs="宋体"/>
              <w:sz w:val="32"/>
              <w:szCs w:val="32"/>
            </w:rPr>
            <w:t>12</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9"/>
            <w:tabs>
              <w:tab w:val="right" w:leader="dot" w:pos="829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"_Toc70233158" </w:instrText>
          </w:r>
          <w:r>
            <w:rPr>
              <w:rFonts w:hint="eastAsia" w:ascii="宋体" w:hAnsi="宋体" w:eastAsia="宋体" w:cs="宋体"/>
              <w:sz w:val="32"/>
              <w:szCs w:val="32"/>
            </w:rPr>
            <w:fldChar w:fldCharType="separate"/>
          </w:r>
          <w:r>
            <w:rPr>
              <w:rStyle w:val="14"/>
              <w:rFonts w:hint="eastAsia" w:ascii="宋体" w:hAnsi="宋体" w:eastAsia="宋体" w:cs="宋体"/>
              <w:sz w:val="32"/>
              <w:szCs w:val="32"/>
            </w:rPr>
            <w:t>5 应急响应</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_Toc70233158 \h </w:instrText>
          </w:r>
          <w:r>
            <w:rPr>
              <w:rFonts w:hint="eastAsia" w:ascii="宋体" w:hAnsi="宋体" w:eastAsia="宋体" w:cs="宋体"/>
              <w:sz w:val="32"/>
              <w:szCs w:val="32"/>
            </w:rPr>
            <w:fldChar w:fldCharType="separate"/>
          </w:r>
          <w:r>
            <w:rPr>
              <w:rFonts w:hint="eastAsia" w:ascii="宋体" w:hAnsi="宋体" w:eastAsia="宋体" w:cs="宋体"/>
              <w:sz w:val="32"/>
              <w:szCs w:val="32"/>
            </w:rPr>
            <w:t>13</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0"/>
            <w:tabs>
              <w:tab w:val="right" w:leader="dot" w:pos="829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"_Toc70233160" </w:instrText>
          </w:r>
          <w:r>
            <w:rPr>
              <w:rFonts w:hint="eastAsia" w:ascii="宋体" w:hAnsi="宋体" w:eastAsia="宋体" w:cs="宋体"/>
              <w:sz w:val="32"/>
              <w:szCs w:val="32"/>
            </w:rPr>
            <w:fldChar w:fldCharType="separate"/>
          </w:r>
          <w:r>
            <w:rPr>
              <w:rStyle w:val="14"/>
              <w:rFonts w:hint="eastAsia" w:ascii="宋体" w:hAnsi="宋体" w:eastAsia="宋体" w:cs="宋体"/>
              <w:sz w:val="32"/>
              <w:szCs w:val="32"/>
            </w:rPr>
            <w:t>5.1 Ⅰ级响应</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_Toc70233160 \h </w:instrText>
          </w:r>
          <w:r>
            <w:rPr>
              <w:rFonts w:hint="eastAsia" w:ascii="宋体" w:hAnsi="宋体" w:eastAsia="宋体" w:cs="宋体"/>
              <w:sz w:val="32"/>
              <w:szCs w:val="32"/>
            </w:rPr>
            <w:fldChar w:fldCharType="separate"/>
          </w:r>
          <w:r>
            <w:rPr>
              <w:rFonts w:hint="eastAsia" w:ascii="宋体" w:hAnsi="宋体" w:eastAsia="宋体" w:cs="宋体"/>
              <w:sz w:val="32"/>
              <w:szCs w:val="32"/>
            </w:rPr>
            <w:t>13</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0"/>
            <w:tabs>
              <w:tab w:val="right" w:leader="dot" w:pos="829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"_Toc70233161" </w:instrText>
          </w:r>
          <w:r>
            <w:rPr>
              <w:rFonts w:hint="eastAsia" w:ascii="宋体" w:hAnsi="宋体" w:eastAsia="宋体" w:cs="宋体"/>
              <w:sz w:val="32"/>
              <w:szCs w:val="32"/>
            </w:rPr>
            <w:fldChar w:fldCharType="separate"/>
          </w:r>
          <w:r>
            <w:rPr>
              <w:rStyle w:val="14"/>
              <w:rFonts w:hint="eastAsia" w:ascii="宋体" w:hAnsi="宋体" w:eastAsia="宋体" w:cs="宋体"/>
              <w:sz w:val="32"/>
              <w:szCs w:val="32"/>
            </w:rPr>
            <w:t>5.2 Ⅱ级响应</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_Toc70233161 \h </w:instrText>
          </w:r>
          <w:r>
            <w:rPr>
              <w:rFonts w:hint="eastAsia" w:ascii="宋体" w:hAnsi="宋体" w:eastAsia="宋体" w:cs="宋体"/>
              <w:sz w:val="32"/>
              <w:szCs w:val="32"/>
            </w:rPr>
            <w:fldChar w:fldCharType="separate"/>
          </w:r>
          <w:r>
            <w:rPr>
              <w:rFonts w:hint="eastAsia" w:ascii="宋体" w:hAnsi="宋体" w:eastAsia="宋体" w:cs="宋体"/>
              <w:sz w:val="32"/>
              <w:szCs w:val="32"/>
            </w:rPr>
            <w:t>13</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0"/>
            <w:tabs>
              <w:tab w:val="right" w:leader="dot" w:pos="829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"_Toc70233162" </w:instrText>
          </w:r>
          <w:r>
            <w:rPr>
              <w:rFonts w:hint="eastAsia" w:ascii="宋体" w:hAnsi="宋体" w:eastAsia="宋体" w:cs="宋体"/>
              <w:sz w:val="32"/>
              <w:szCs w:val="32"/>
            </w:rPr>
            <w:fldChar w:fldCharType="separate"/>
          </w:r>
          <w:r>
            <w:rPr>
              <w:rStyle w:val="14"/>
              <w:rFonts w:hint="eastAsia" w:ascii="宋体" w:hAnsi="宋体" w:eastAsia="宋体" w:cs="宋体"/>
              <w:sz w:val="32"/>
              <w:szCs w:val="32"/>
            </w:rPr>
            <w:t>5.3 Ⅲ级响应</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_Toc70233162 \h </w:instrText>
          </w:r>
          <w:r>
            <w:rPr>
              <w:rFonts w:hint="eastAsia" w:ascii="宋体" w:hAnsi="宋体" w:eastAsia="宋体" w:cs="宋体"/>
              <w:sz w:val="32"/>
              <w:szCs w:val="32"/>
            </w:rPr>
            <w:fldChar w:fldCharType="separate"/>
          </w:r>
          <w:r>
            <w:rPr>
              <w:rFonts w:hint="eastAsia" w:ascii="宋体" w:hAnsi="宋体" w:eastAsia="宋体" w:cs="宋体"/>
              <w:sz w:val="32"/>
              <w:szCs w:val="32"/>
            </w:rPr>
            <w:t>13</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0"/>
            <w:tabs>
              <w:tab w:val="right" w:leader="dot" w:pos="829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"_Toc70233163" </w:instrText>
          </w:r>
          <w:r>
            <w:rPr>
              <w:rFonts w:hint="eastAsia" w:ascii="宋体" w:hAnsi="宋体" w:eastAsia="宋体" w:cs="宋体"/>
              <w:sz w:val="32"/>
              <w:szCs w:val="32"/>
            </w:rPr>
            <w:fldChar w:fldCharType="separate"/>
          </w:r>
          <w:r>
            <w:rPr>
              <w:rStyle w:val="14"/>
              <w:rFonts w:hint="eastAsia" w:ascii="宋体" w:hAnsi="宋体" w:eastAsia="宋体" w:cs="宋体"/>
              <w:sz w:val="32"/>
              <w:szCs w:val="32"/>
            </w:rPr>
            <w:t>5.4Ⅳ级响应</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_Toc70233163 \h </w:instrText>
          </w:r>
          <w:r>
            <w:rPr>
              <w:rFonts w:hint="eastAsia" w:ascii="宋体" w:hAnsi="宋体" w:eastAsia="宋体" w:cs="宋体"/>
              <w:sz w:val="32"/>
              <w:szCs w:val="32"/>
            </w:rPr>
            <w:fldChar w:fldCharType="separate"/>
          </w:r>
          <w:r>
            <w:rPr>
              <w:rFonts w:hint="eastAsia" w:ascii="宋体" w:hAnsi="宋体" w:eastAsia="宋体" w:cs="宋体"/>
              <w:sz w:val="32"/>
              <w:szCs w:val="32"/>
            </w:rPr>
            <w:t>14</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9"/>
            <w:tabs>
              <w:tab w:val="right" w:leader="dot" w:pos="829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"_Toc70233164" </w:instrText>
          </w:r>
          <w:r>
            <w:rPr>
              <w:rFonts w:hint="eastAsia" w:ascii="宋体" w:hAnsi="宋体" w:eastAsia="宋体" w:cs="宋体"/>
              <w:sz w:val="32"/>
              <w:szCs w:val="32"/>
            </w:rPr>
            <w:fldChar w:fldCharType="separate"/>
          </w:r>
          <w:r>
            <w:rPr>
              <w:rStyle w:val="14"/>
              <w:rFonts w:hint="eastAsia" w:ascii="宋体" w:hAnsi="宋体" w:eastAsia="宋体" w:cs="宋体"/>
              <w:sz w:val="32"/>
              <w:szCs w:val="32"/>
            </w:rPr>
            <w:t>6 应急处置</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_Toc70233164 \h </w:instrText>
          </w:r>
          <w:r>
            <w:rPr>
              <w:rFonts w:hint="eastAsia" w:ascii="宋体" w:hAnsi="宋体" w:eastAsia="宋体" w:cs="宋体"/>
              <w:sz w:val="32"/>
              <w:szCs w:val="32"/>
            </w:rPr>
            <w:fldChar w:fldCharType="separate"/>
          </w:r>
          <w:r>
            <w:rPr>
              <w:rFonts w:hint="eastAsia" w:ascii="宋体" w:hAnsi="宋体" w:eastAsia="宋体" w:cs="宋体"/>
              <w:sz w:val="32"/>
              <w:szCs w:val="32"/>
            </w:rPr>
            <w:t>14</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0"/>
            <w:tabs>
              <w:tab w:val="right" w:leader="dot" w:pos="829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"_Toc70233165" </w:instrText>
          </w:r>
          <w:r>
            <w:rPr>
              <w:rFonts w:hint="eastAsia" w:ascii="宋体" w:hAnsi="宋体" w:eastAsia="宋体" w:cs="宋体"/>
              <w:sz w:val="32"/>
              <w:szCs w:val="32"/>
            </w:rPr>
            <w:fldChar w:fldCharType="separate"/>
          </w:r>
          <w:r>
            <w:rPr>
              <w:rStyle w:val="14"/>
              <w:rFonts w:hint="eastAsia" w:ascii="宋体" w:hAnsi="宋体" w:eastAsia="宋体" w:cs="宋体"/>
              <w:sz w:val="32"/>
              <w:szCs w:val="32"/>
            </w:rPr>
            <w:t>6.1信息报告</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_Toc70233165 \h </w:instrText>
          </w:r>
          <w:r>
            <w:rPr>
              <w:rFonts w:hint="eastAsia" w:ascii="宋体" w:hAnsi="宋体" w:eastAsia="宋体" w:cs="宋体"/>
              <w:sz w:val="32"/>
              <w:szCs w:val="32"/>
            </w:rPr>
            <w:fldChar w:fldCharType="separate"/>
          </w:r>
          <w:r>
            <w:rPr>
              <w:rFonts w:hint="eastAsia" w:ascii="宋体" w:hAnsi="宋体" w:eastAsia="宋体" w:cs="宋体"/>
              <w:sz w:val="32"/>
              <w:szCs w:val="32"/>
            </w:rPr>
            <w:t>14</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0"/>
            <w:tabs>
              <w:tab w:val="right" w:leader="dot" w:pos="829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"_Toc70233166" </w:instrText>
          </w:r>
          <w:r>
            <w:rPr>
              <w:rFonts w:hint="eastAsia" w:ascii="宋体" w:hAnsi="宋体" w:eastAsia="宋体" w:cs="宋体"/>
              <w:sz w:val="32"/>
              <w:szCs w:val="32"/>
            </w:rPr>
            <w:fldChar w:fldCharType="separate"/>
          </w:r>
          <w:r>
            <w:rPr>
              <w:rStyle w:val="14"/>
              <w:rFonts w:hint="eastAsia" w:ascii="宋体" w:hAnsi="宋体" w:eastAsia="宋体" w:cs="宋体"/>
              <w:sz w:val="32"/>
              <w:szCs w:val="32"/>
            </w:rPr>
            <w:t>6.2紧急处置</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_Toc70233166 \h </w:instrText>
          </w:r>
          <w:r>
            <w:rPr>
              <w:rFonts w:hint="eastAsia" w:ascii="宋体" w:hAnsi="宋体" w:eastAsia="宋体" w:cs="宋体"/>
              <w:sz w:val="32"/>
              <w:szCs w:val="32"/>
            </w:rPr>
            <w:fldChar w:fldCharType="separate"/>
          </w:r>
          <w:r>
            <w:rPr>
              <w:rFonts w:hint="eastAsia" w:ascii="宋体" w:hAnsi="宋体" w:eastAsia="宋体" w:cs="宋体"/>
              <w:sz w:val="32"/>
              <w:szCs w:val="32"/>
            </w:rPr>
            <w:t>15</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0"/>
            <w:tabs>
              <w:tab w:val="right" w:leader="dot" w:pos="829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"_Toc70233168" </w:instrText>
          </w:r>
          <w:r>
            <w:rPr>
              <w:rFonts w:hint="eastAsia" w:ascii="宋体" w:hAnsi="宋体" w:eastAsia="宋体" w:cs="宋体"/>
              <w:sz w:val="32"/>
              <w:szCs w:val="32"/>
            </w:rPr>
            <w:fldChar w:fldCharType="separate"/>
          </w:r>
          <w:r>
            <w:rPr>
              <w:rStyle w:val="14"/>
              <w:rFonts w:hint="eastAsia" w:ascii="宋体" w:hAnsi="宋体" w:eastAsia="宋体" w:cs="宋体"/>
              <w:sz w:val="32"/>
              <w:szCs w:val="32"/>
            </w:rPr>
            <w:t>6.3指挥和协调</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_Toc70233168 \h </w:instrText>
          </w:r>
          <w:r>
            <w:rPr>
              <w:rFonts w:hint="eastAsia" w:ascii="宋体" w:hAnsi="宋体" w:eastAsia="宋体" w:cs="宋体"/>
              <w:sz w:val="32"/>
              <w:szCs w:val="32"/>
            </w:rPr>
            <w:fldChar w:fldCharType="separate"/>
          </w:r>
          <w:r>
            <w:rPr>
              <w:rFonts w:hint="eastAsia" w:ascii="宋体" w:hAnsi="宋体" w:eastAsia="宋体" w:cs="宋体"/>
              <w:sz w:val="32"/>
              <w:szCs w:val="32"/>
            </w:rPr>
            <w:t>17</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0"/>
            <w:tabs>
              <w:tab w:val="right" w:leader="dot" w:pos="829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"_Toc70233169" </w:instrText>
          </w:r>
          <w:r>
            <w:rPr>
              <w:rFonts w:hint="eastAsia" w:ascii="宋体" w:hAnsi="宋体" w:eastAsia="宋体" w:cs="宋体"/>
              <w:sz w:val="32"/>
              <w:szCs w:val="32"/>
            </w:rPr>
            <w:fldChar w:fldCharType="separate"/>
          </w:r>
          <w:r>
            <w:rPr>
              <w:rStyle w:val="14"/>
              <w:rFonts w:hint="eastAsia" w:ascii="宋体" w:hAnsi="宋体" w:eastAsia="宋体" w:cs="宋体"/>
              <w:sz w:val="32"/>
              <w:szCs w:val="32"/>
            </w:rPr>
            <w:t>6.4社会力量动员与参与</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_Toc70233169 \h </w:instrText>
          </w:r>
          <w:r>
            <w:rPr>
              <w:rFonts w:hint="eastAsia" w:ascii="宋体" w:hAnsi="宋体" w:eastAsia="宋体" w:cs="宋体"/>
              <w:sz w:val="32"/>
              <w:szCs w:val="32"/>
            </w:rPr>
            <w:fldChar w:fldCharType="separate"/>
          </w:r>
          <w:r>
            <w:rPr>
              <w:rFonts w:hint="eastAsia" w:ascii="宋体" w:hAnsi="宋体" w:eastAsia="宋体" w:cs="宋体"/>
              <w:sz w:val="32"/>
              <w:szCs w:val="32"/>
            </w:rPr>
            <w:t>17</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0"/>
            <w:tabs>
              <w:tab w:val="right" w:leader="dot" w:pos="829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"_Toc70233170" </w:instrText>
          </w:r>
          <w:r>
            <w:rPr>
              <w:rFonts w:hint="eastAsia" w:ascii="宋体" w:hAnsi="宋体" w:eastAsia="宋体" w:cs="宋体"/>
              <w:sz w:val="32"/>
              <w:szCs w:val="32"/>
            </w:rPr>
            <w:fldChar w:fldCharType="separate"/>
          </w:r>
          <w:r>
            <w:rPr>
              <w:rStyle w:val="14"/>
              <w:rFonts w:hint="eastAsia" w:ascii="宋体" w:hAnsi="宋体" w:eastAsia="宋体" w:cs="宋体"/>
              <w:sz w:val="32"/>
              <w:szCs w:val="32"/>
            </w:rPr>
            <w:t>6.5信息发布、媒体应对</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_Toc70233170 \h </w:instrText>
          </w:r>
          <w:r>
            <w:rPr>
              <w:rFonts w:hint="eastAsia" w:ascii="宋体" w:hAnsi="宋体" w:eastAsia="宋体" w:cs="宋体"/>
              <w:sz w:val="32"/>
              <w:szCs w:val="32"/>
            </w:rPr>
            <w:fldChar w:fldCharType="separate"/>
          </w:r>
          <w:r>
            <w:rPr>
              <w:rFonts w:hint="eastAsia" w:ascii="宋体" w:hAnsi="宋体" w:eastAsia="宋体" w:cs="宋体"/>
              <w:sz w:val="32"/>
              <w:szCs w:val="32"/>
            </w:rPr>
            <w:t>17</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0"/>
            <w:tabs>
              <w:tab w:val="right" w:leader="dot" w:pos="829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"_Toc70233171" </w:instrText>
          </w:r>
          <w:r>
            <w:rPr>
              <w:rFonts w:hint="eastAsia" w:ascii="宋体" w:hAnsi="宋体" w:eastAsia="宋体" w:cs="宋体"/>
              <w:sz w:val="32"/>
              <w:szCs w:val="32"/>
            </w:rPr>
            <w:fldChar w:fldCharType="separate"/>
          </w:r>
          <w:r>
            <w:rPr>
              <w:rStyle w:val="14"/>
              <w:rFonts w:hint="eastAsia" w:ascii="宋体" w:hAnsi="宋体" w:eastAsia="宋体" w:cs="宋体"/>
              <w:sz w:val="32"/>
              <w:szCs w:val="32"/>
            </w:rPr>
            <w:t>6.6应急处置终止</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_Toc70233171 \h </w:instrText>
          </w:r>
          <w:r>
            <w:rPr>
              <w:rFonts w:hint="eastAsia" w:ascii="宋体" w:hAnsi="宋体" w:eastAsia="宋体" w:cs="宋体"/>
              <w:sz w:val="32"/>
              <w:szCs w:val="32"/>
            </w:rPr>
            <w:fldChar w:fldCharType="separate"/>
          </w:r>
          <w:r>
            <w:rPr>
              <w:rFonts w:hint="eastAsia" w:ascii="宋体" w:hAnsi="宋体" w:eastAsia="宋体" w:cs="宋体"/>
              <w:sz w:val="32"/>
              <w:szCs w:val="32"/>
            </w:rPr>
            <w:t>17</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9"/>
            <w:tabs>
              <w:tab w:val="right" w:leader="dot" w:pos="829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"_Toc70233172" </w:instrText>
          </w:r>
          <w:r>
            <w:rPr>
              <w:rFonts w:hint="eastAsia" w:ascii="宋体" w:hAnsi="宋体" w:eastAsia="宋体" w:cs="宋体"/>
              <w:sz w:val="32"/>
              <w:szCs w:val="32"/>
            </w:rPr>
            <w:fldChar w:fldCharType="separate"/>
          </w:r>
          <w:r>
            <w:rPr>
              <w:rStyle w:val="14"/>
              <w:rFonts w:hint="eastAsia" w:ascii="宋体" w:hAnsi="宋体" w:eastAsia="宋体" w:cs="宋体"/>
              <w:sz w:val="32"/>
              <w:szCs w:val="32"/>
            </w:rPr>
            <w:t>7 后期处置</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_Toc70233172 \h </w:instrText>
          </w:r>
          <w:r>
            <w:rPr>
              <w:rFonts w:hint="eastAsia" w:ascii="宋体" w:hAnsi="宋体" w:eastAsia="宋体" w:cs="宋体"/>
              <w:sz w:val="32"/>
              <w:szCs w:val="32"/>
            </w:rPr>
            <w:fldChar w:fldCharType="separate"/>
          </w:r>
          <w:r>
            <w:rPr>
              <w:rFonts w:hint="eastAsia" w:ascii="宋体" w:hAnsi="宋体" w:eastAsia="宋体" w:cs="宋体"/>
              <w:sz w:val="32"/>
              <w:szCs w:val="32"/>
            </w:rPr>
            <w:t>18</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0"/>
            <w:tabs>
              <w:tab w:val="right" w:leader="dot" w:pos="829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"_Toc70233173" </w:instrText>
          </w:r>
          <w:r>
            <w:rPr>
              <w:rFonts w:hint="eastAsia" w:ascii="宋体" w:hAnsi="宋体" w:eastAsia="宋体" w:cs="宋体"/>
              <w:sz w:val="32"/>
              <w:szCs w:val="32"/>
            </w:rPr>
            <w:fldChar w:fldCharType="separate"/>
          </w:r>
          <w:r>
            <w:rPr>
              <w:rStyle w:val="14"/>
              <w:rFonts w:hint="eastAsia" w:ascii="宋体" w:hAnsi="宋体" w:eastAsia="宋体" w:cs="宋体"/>
              <w:sz w:val="32"/>
              <w:szCs w:val="32"/>
            </w:rPr>
            <w:t>7.1 善后处理</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_Toc70233173 \h </w:instrText>
          </w:r>
          <w:r>
            <w:rPr>
              <w:rFonts w:hint="eastAsia" w:ascii="宋体" w:hAnsi="宋体" w:eastAsia="宋体" w:cs="宋体"/>
              <w:sz w:val="32"/>
              <w:szCs w:val="32"/>
            </w:rPr>
            <w:fldChar w:fldCharType="separate"/>
          </w:r>
          <w:r>
            <w:rPr>
              <w:rFonts w:hint="eastAsia" w:ascii="宋体" w:hAnsi="宋体" w:eastAsia="宋体" w:cs="宋体"/>
              <w:sz w:val="32"/>
              <w:szCs w:val="32"/>
            </w:rPr>
            <w:t>18</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0"/>
            <w:tabs>
              <w:tab w:val="right" w:leader="dot" w:pos="829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"_Toc70233174" </w:instrText>
          </w:r>
          <w:r>
            <w:rPr>
              <w:rFonts w:hint="eastAsia" w:ascii="宋体" w:hAnsi="宋体" w:eastAsia="宋体" w:cs="宋体"/>
              <w:sz w:val="32"/>
              <w:szCs w:val="32"/>
            </w:rPr>
            <w:fldChar w:fldCharType="separate"/>
          </w:r>
          <w:r>
            <w:rPr>
              <w:rStyle w:val="14"/>
              <w:rFonts w:hint="eastAsia" w:ascii="宋体" w:hAnsi="宋体" w:eastAsia="宋体" w:cs="宋体"/>
              <w:sz w:val="32"/>
              <w:szCs w:val="32"/>
            </w:rPr>
            <w:t>7.2 社会救助</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_Toc70233174 \h </w:instrText>
          </w:r>
          <w:r>
            <w:rPr>
              <w:rFonts w:hint="eastAsia" w:ascii="宋体" w:hAnsi="宋体" w:eastAsia="宋体" w:cs="宋体"/>
              <w:sz w:val="32"/>
              <w:szCs w:val="32"/>
            </w:rPr>
            <w:fldChar w:fldCharType="separate"/>
          </w:r>
          <w:r>
            <w:rPr>
              <w:rFonts w:hint="eastAsia" w:ascii="宋体" w:hAnsi="宋体" w:eastAsia="宋体" w:cs="宋体"/>
              <w:sz w:val="32"/>
              <w:szCs w:val="32"/>
            </w:rPr>
            <w:t>18</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0"/>
            <w:tabs>
              <w:tab w:val="right" w:leader="dot" w:pos="829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"_Toc70233175" </w:instrText>
          </w:r>
          <w:r>
            <w:rPr>
              <w:rFonts w:hint="eastAsia" w:ascii="宋体" w:hAnsi="宋体" w:eastAsia="宋体" w:cs="宋体"/>
              <w:sz w:val="32"/>
              <w:szCs w:val="32"/>
            </w:rPr>
            <w:fldChar w:fldCharType="separate"/>
          </w:r>
          <w:r>
            <w:rPr>
              <w:rStyle w:val="14"/>
              <w:rFonts w:hint="eastAsia" w:ascii="宋体" w:hAnsi="宋体" w:eastAsia="宋体" w:cs="宋体"/>
              <w:sz w:val="32"/>
              <w:szCs w:val="32"/>
            </w:rPr>
            <w:t>7.3 保险</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_Toc70233175 \h </w:instrText>
          </w:r>
          <w:r>
            <w:rPr>
              <w:rFonts w:hint="eastAsia" w:ascii="宋体" w:hAnsi="宋体" w:eastAsia="宋体" w:cs="宋体"/>
              <w:sz w:val="32"/>
              <w:szCs w:val="32"/>
            </w:rPr>
            <w:fldChar w:fldCharType="separate"/>
          </w:r>
          <w:r>
            <w:rPr>
              <w:rFonts w:hint="eastAsia" w:ascii="宋体" w:hAnsi="宋体" w:eastAsia="宋体" w:cs="宋体"/>
              <w:sz w:val="32"/>
              <w:szCs w:val="32"/>
            </w:rPr>
            <w:t>18</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0"/>
            <w:tabs>
              <w:tab w:val="right" w:leader="dot" w:pos="829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"_Toc70233176" </w:instrText>
          </w:r>
          <w:r>
            <w:rPr>
              <w:rFonts w:hint="eastAsia" w:ascii="宋体" w:hAnsi="宋体" w:eastAsia="宋体" w:cs="宋体"/>
              <w:sz w:val="32"/>
              <w:szCs w:val="32"/>
            </w:rPr>
            <w:fldChar w:fldCharType="separate"/>
          </w:r>
          <w:r>
            <w:rPr>
              <w:rStyle w:val="14"/>
              <w:rFonts w:hint="eastAsia" w:ascii="宋体" w:hAnsi="宋体" w:eastAsia="宋体" w:cs="宋体"/>
              <w:sz w:val="32"/>
              <w:szCs w:val="32"/>
            </w:rPr>
            <w:t>7.4 总结评估</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_Toc70233176 \h </w:instrText>
          </w:r>
          <w:r>
            <w:rPr>
              <w:rFonts w:hint="eastAsia" w:ascii="宋体" w:hAnsi="宋体" w:eastAsia="宋体" w:cs="宋体"/>
              <w:sz w:val="32"/>
              <w:szCs w:val="32"/>
            </w:rPr>
            <w:fldChar w:fldCharType="separate"/>
          </w:r>
          <w:r>
            <w:rPr>
              <w:rFonts w:hint="eastAsia" w:ascii="宋体" w:hAnsi="宋体" w:eastAsia="宋体" w:cs="宋体"/>
              <w:sz w:val="32"/>
              <w:szCs w:val="32"/>
            </w:rPr>
            <w:t>19</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9"/>
            <w:tabs>
              <w:tab w:val="right" w:leader="dot" w:pos="829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"_Toc70233177" </w:instrText>
          </w:r>
          <w:r>
            <w:rPr>
              <w:rFonts w:hint="eastAsia" w:ascii="宋体" w:hAnsi="宋体" w:eastAsia="宋体" w:cs="宋体"/>
              <w:sz w:val="32"/>
              <w:szCs w:val="32"/>
            </w:rPr>
            <w:fldChar w:fldCharType="separate"/>
          </w:r>
          <w:r>
            <w:rPr>
              <w:rStyle w:val="14"/>
              <w:rFonts w:hint="eastAsia" w:ascii="宋体" w:hAnsi="宋体" w:eastAsia="宋体" w:cs="宋体"/>
              <w:sz w:val="32"/>
              <w:szCs w:val="32"/>
            </w:rPr>
            <w:t>8 保障措施</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_Toc70233177 \h </w:instrText>
          </w:r>
          <w:r>
            <w:rPr>
              <w:rFonts w:hint="eastAsia" w:ascii="宋体" w:hAnsi="宋体" w:eastAsia="宋体" w:cs="宋体"/>
              <w:sz w:val="32"/>
              <w:szCs w:val="32"/>
            </w:rPr>
            <w:fldChar w:fldCharType="separate"/>
          </w:r>
          <w:r>
            <w:rPr>
              <w:rFonts w:hint="eastAsia" w:ascii="宋体" w:hAnsi="宋体" w:eastAsia="宋体" w:cs="宋体"/>
              <w:sz w:val="32"/>
              <w:szCs w:val="32"/>
            </w:rPr>
            <w:t>20</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0"/>
            <w:tabs>
              <w:tab w:val="right" w:leader="dot" w:pos="829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"_Toc70233178" </w:instrText>
          </w:r>
          <w:r>
            <w:rPr>
              <w:rFonts w:hint="eastAsia" w:ascii="宋体" w:hAnsi="宋体" w:eastAsia="宋体" w:cs="宋体"/>
              <w:sz w:val="32"/>
              <w:szCs w:val="32"/>
            </w:rPr>
            <w:fldChar w:fldCharType="separate"/>
          </w:r>
          <w:r>
            <w:rPr>
              <w:rStyle w:val="14"/>
              <w:rFonts w:hint="eastAsia" w:ascii="宋体" w:hAnsi="宋体" w:eastAsia="宋体" w:cs="宋体"/>
              <w:sz w:val="32"/>
              <w:szCs w:val="32"/>
            </w:rPr>
            <w:t>8.1 通讯保障</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_Toc70233178 \h </w:instrText>
          </w:r>
          <w:r>
            <w:rPr>
              <w:rFonts w:hint="eastAsia" w:ascii="宋体" w:hAnsi="宋体" w:eastAsia="宋体" w:cs="宋体"/>
              <w:sz w:val="32"/>
              <w:szCs w:val="32"/>
            </w:rPr>
            <w:fldChar w:fldCharType="separate"/>
          </w:r>
          <w:r>
            <w:rPr>
              <w:rFonts w:hint="eastAsia" w:ascii="宋体" w:hAnsi="宋体" w:eastAsia="宋体" w:cs="宋体"/>
              <w:sz w:val="32"/>
              <w:szCs w:val="32"/>
            </w:rPr>
            <w:t>20</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0"/>
            <w:tabs>
              <w:tab w:val="right" w:leader="dot" w:pos="829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"_Toc70233179" </w:instrText>
          </w:r>
          <w:r>
            <w:rPr>
              <w:rFonts w:hint="eastAsia" w:ascii="宋体" w:hAnsi="宋体" w:eastAsia="宋体" w:cs="宋体"/>
              <w:sz w:val="32"/>
              <w:szCs w:val="32"/>
            </w:rPr>
            <w:fldChar w:fldCharType="separate"/>
          </w:r>
          <w:r>
            <w:rPr>
              <w:rStyle w:val="14"/>
              <w:rFonts w:hint="eastAsia" w:ascii="宋体" w:hAnsi="宋体" w:eastAsia="宋体" w:cs="宋体"/>
              <w:sz w:val="32"/>
              <w:szCs w:val="32"/>
            </w:rPr>
            <w:t>8.2应急救援与保障</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_Toc70233179 \h </w:instrText>
          </w:r>
          <w:r>
            <w:rPr>
              <w:rFonts w:hint="eastAsia" w:ascii="宋体" w:hAnsi="宋体" w:eastAsia="宋体" w:cs="宋体"/>
              <w:sz w:val="32"/>
              <w:szCs w:val="32"/>
            </w:rPr>
            <w:fldChar w:fldCharType="separate"/>
          </w:r>
          <w:r>
            <w:rPr>
              <w:rFonts w:hint="eastAsia" w:ascii="宋体" w:hAnsi="宋体" w:eastAsia="宋体" w:cs="宋体"/>
              <w:sz w:val="32"/>
              <w:szCs w:val="32"/>
            </w:rPr>
            <w:t>20</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0"/>
            <w:tabs>
              <w:tab w:val="right" w:leader="dot" w:pos="829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"_Toc70233180" </w:instrText>
          </w:r>
          <w:r>
            <w:rPr>
              <w:rFonts w:hint="eastAsia" w:ascii="宋体" w:hAnsi="宋体" w:eastAsia="宋体" w:cs="宋体"/>
              <w:sz w:val="32"/>
              <w:szCs w:val="32"/>
            </w:rPr>
            <w:fldChar w:fldCharType="separate"/>
          </w:r>
          <w:r>
            <w:rPr>
              <w:rStyle w:val="14"/>
              <w:rFonts w:hint="eastAsia" w:ascii="宋体" w:hAnsi="宋体" w:eastAsia="宋体" w:cs="宋体"/>
              <w:sz w:val="32"/>
              <w:szCs w:val="32"/>
            </w:rPr>
            <w:t>8.3 技术储备与保障</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_Toc70233180 \h </w:instrText>
          </w:r>
          <w:r>
            <w:rPr>
              <w:rFonts w:hint="eastAsia" w:ascii="宋体" w:hAnsi="宋体" w:eastAsia="宋体" w:cs="宋体"/>
              <w:sz w:val="32"/>
              <w:szCs w:val="32"/>
            </w:rPr>
            <w:fldChar w:fldCharType="separate"/>
          </w:r>
          <w:r>
            <w:rPr>
              <w:rFonts w:hint="eastAsia" w:ascii="宋体" w:hAnsi="宋体" w:eastAsia="宋体" w:cs="宋体"/>
              <w:sz w:val="32"/>
              <w:szCs w:val="32"/>
            </w:rPr>
            <w:t>20</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9"/>
            <w:tabs>
              <w:tab w:val="right" w:leader="dot" w:pos="829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"_Toc70233181" </w:instrText>
          </w:r>
          <w:r>
            <w:rPr>
              <w:rFonts w:hint="eastAsia" w:ascii="宋体" w:hAnsi="宋体" w:eastAsia="宋体" w:cs="宋体"/>
              <w:sz w:val="32"/>
              <w:szCs w:val="32"/>
            </w:rPr>
            <w:fldChar w:fldCharType="separate"/>
          </w:r>
          <w:r>
            <w:rPr>
              <w:rStyle w:val="14"/>
              <w:rFonts w:hint="eastAsia" w:ascii="宋体" w:hAnsi="宋体" w:eastAsia="宋体" w:cs="宋体"/>
              <w:sz w:val="32"/>
              <w:szCs w:val="32"/>
            </w:rPr>
            <w:t>9 预案管理</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_Toc70233181 \h </w:instrText>
          </w:r>
          <w:r>
            <w:rPr>
              <w:rFonts w:hint="eastAsia" w:ascii="宋体" w:hAnsi="宋体" w:eastAsia="宋体" w:cs="宋体"/>
              <w:sz w:val="32"/>
              <w:szCs w:val="32"/>
            </w:rPr>
            <w:fldChar w:fldCharType="separate"/>
          </w:r>
          <w:r>
            <w:rPr>
              <w:rFonts w:hint="eastAsia" w:ascii="宋体" w:hAnsi="宋体" w:eastAsia="宋体" w:cs="宋体"/>
              <w:sz w:val="32"/>
              <w:szCs w:val="32"/>
            </w:rPr>
            <w:t>21</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0"/>
            <w:tabs>
              <w:tab w:val="right" w:leader="dot" w:pos="829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"_Toc70233182" </w:instrText>
          </w:r>
          <w:r>
            <w:rPr>
              <w:rFonts w:hint="eastAsia" w:ascii="宋体" w:hAnsi="宋体" w:eastAsia="宋体" w:cs="宋体"/>
              <w:sz w:val="32"/>
              <w:szCs w:val="32"/>
            </w:rPr>
            <w:fldChar w:fldCharType="separate"/>
          </w:r>
          <w:r>
            <w:rPr>
              <w:rStyle w:val="14"/>
              <w:rFonts w:hint="eastAsia" w:ascii="宋体" w:hAnsi="宋体" w:eastAsia="宋体" w:cs="宋体"/>
              <w:sz w:val="32"/>
              <w:szCs w:val="32"/>
            </w:rPr>
            <w:t>9.1培训和演练</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_Toc70233182 \h </w:instrText>
          </w:r>
          <w:r>
            <w:rPr>
              <w:rFonts w:hint="eastAsia" w:ascii="宋体" w:hAnsi="宋体" w:eastAsia="宋体" w:cs="宋体"/>
              <w:sz w:val="32"/>
              <w:szCs w:val="32"/>
            </w:rPr>
            <w:fldChar w:fldCharType="separate"/>
          </w:r>
          <w:r>
            <w:rPr>
              <w:rFonts w:hint="eastAsia" w:ascii="宋体" w:hAnsi="宋体" w:eastAsia="宋体" w:cs="宋体"/>
              <w:sz w:val="32"/>
              <w:szCs w:val="32"/>
            </w:rPr>
            <w:t>21</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0"/>
            <w:tabs>
              <w:tab w:val="right" w:leader="dot" w:pos="829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"_Toc70233183" </w:instrText>
          </w:r>
          <w:r>
            <w:rPr>
              <w:rFonts w:hint="eastAsia" w:ascii="宋体" w:hAnsi="宋体" w:eastAsia="宋体" w:cs="宋体"/>
              <w:sz w:val="32"/>
              <w:szCs w:val="32"/>
            </w:rPr>
            <w:fldChar w:fldCharType="separate"/>
          </w:r>
          <w:r>
            <w:rPr>
              <w:rStyle w:val="14"/>
              <w:rFonts w:hint="eastAsia" w:ascii="宋体" w:hAnsi="宋体" w:eastAsia="宋体" w:cs="宋体"/>
              <w:sz w:val="32"/>
              <w:szCs w:val="32"/>
            </w:rPr>
            <w:t>9.2预案更新</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_Toc70233183 \h </w:instrText>
          </w:r>
          <w:r>
            <w:rPr>
              <w:rFonts w:hint="eastAsia" w:ascii="宋体" w:hAnsi="宋体" w:eastAsia="宋体" w:cs="宋体"/>
              <w:sz w:val="32"/>
              <w:szCs w:val="32"/>
            </w:rPr>
            <w:fldChar w:fldCharType="separate"/>
          </w:r>
          <w:r>
            <w:rPr>
              <w:rFonts w:hint="eastAsia" w:ascii="宋体" w:hAnsi="宋体" w:eastAsia="宋体" w:cs="宋体"/>
              <w:sz w:val="32"/>
              <w:szCs w:val="32"/>
            </w:rPr>
            <w:t>22</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0"/>
            <w:tabs>
              <w:tab w:val="right" w:leader="dot" w:pos="829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"_Toc70233184" </w:instrText>
          </w:r>
          <w:r>
            <w:rPr>
              <w:rFonts w:hint="eastAsia" w:ascii="宋体" w:hAnsi="宋体" w:eastAsia="宋体" w:cs="宋体"/>
              <w:sz w:val="32"/>
              <w:szCs w:val="32"/>
            </w:rPr>
            <w:fldChar w:fldCharType="separate"/>
          </w:r>
          <w:r>
            <w:rPr>
              <w:rStyle w:val="14"/>
              <w:rFonts w:hint="eastAsia" w:ascii="宋体" w:hAnsi="宋体" w:eastAsia="宋体" w:cs="宋体"/>
              <w:sz w:val="32"/>
              <w:szCs w:val="32"/>
            </w:rPr>
            <w:t>9.3预案实施</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_Toc70233184 \h </w:instrText>
          </w:r>
          <w:r>
            <w:rPr>
              <w:rFonts w:hint="eastAsia" w:ascii="宋体" w:hAnsi="宋体" w:eastAsia="宋体" w:cs="宋体"/>
              <w:sz w:val="32"/>
              <w:szCs w:val="32"/>
            </w:rPr>
            <w:fldChar w:fldCharType="separate"/>
          </w:r>
          <w:r>
            <w:rPr>
              <w:rFonts w:hint="eastAsia" w:ascii="宋体" w:hAnsi="宋体" w:eastAsia="宋体" w:cs="宋体"/>
              <w:sz w:val="32"/>
              <w:szCs w:val="32"/>
            </w:rPr>
            <w:t>22</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9"/>
            <w:tabs>
              <w:tab w:val="right" w:leader="dot" w:pos="829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"_Toc70233185" </w:instrText>
          </w:r>
          <w:r>
            <w:rPr>
              <w:rFonts w:hint="eastAsia" w:ascii="宋体" w:hAnsi="宋体" w:eastAsia="宋体" w:cs="宋体"/>
              <w:sz w:val="32"/>
              <w:szCs w:val="32"/>
            </w:rPr>
            <w:fldChar w:fldCharType="separate"/>
          </w:r>
          <w:r>
            <w:rPr>
              <w:rStyle w:val="14"/>
              <w:rFonts w:hint="eastAsia" w:ascii="宋体" w:hAnsi="宋体" w:eastAsia="宋体" w:cs="宋体"/>
              <w:sz w:val="32"/>
              <w:szCs w:val="32"/>
            </w:rPr>
            <w:t>10 附则</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_Toc70233185 \h </w:instrText>
          </w:r>
          <w:r>
            <w:rPr>
              <w:rFonts w:hint="eastAsia" w:ascii="宋体" w:hAnsi="宋体" w:eastAsia="宋体" w:cs="宋体"/>
              <w:sz w:val="32"/>
              <w:szCs w:val="32"/>
            </w:rPr>
            <w:fldChar w:fldCharType="separate"/>
          </w:r>
          <w:r>
            <w:rPr>
              <w:rFonts w:hint="eastAsia" w:ascii="宋体" w:hAnsi="宋体" w:eastAsia="宋体" w:cs="宋体"/>
              <w:sz w:val="32"/>
              <w:szCs w:val="32"/>
            </w:rPr>
            <w:t>23</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9"/>
            <w:tabs>
              <w:tab w:val="right" w:leader="dot" w:pos="829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"_Toc70233186" </w:instrText>
          </w:r>
          <w:r>
            <w:rPr>
              <w:rFonts w:hint="eastAsia" w:ascii="宋体" w:hAnsi="宋体" w:eastAsia="宋体" w:cs="宋体"/>
              <w:sz w:val="32"/>
              <w:szCs w:val="32"/>
            </w:rPr>
            <w:fldChar w:fldCharType="separate"/>
          </w:r>
          <w:r>
            <w:rPr>
              <w:rStyle w:val="14"/>
              <w:rFonts w:hint="eastAsia" w:ascii="宋体" w:hAnsi="宋体" w:eastAsia="宋体" w:cs="宋体"/>
              <w:sz w:val="32"/>
              <w:szCs w:val="32"/>
            </w:rPr>
            <w:t>11 附录</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_Toc70233186 \h </w:instrText>
          </w:r>
          <w:r>
            <w:rPr>
              <w:rFonts w:hint="eastAsia" w:ascii="宋体" w:hAnsi="宋体" w:eastAsia="宋体" w:cs="宋体"/>
              <w:sz w:val="32"/>
              <w:szCs w:val="32"/>
            </w:rPr>
            <w:fldChar w:fldCharType="separate"/>
          </w:r>
          <w:r>
            <w:rPr>
              <w:rFonts w:hint="eastAsia" w:ascii="宋体" w:hAnsi="宋体" w:eastAsia="宋体" w:cs="宋体"/>
              <w:sz w:val="32"/>
              <w:szCs w:val="32"/>
            </w:rPr>
            <w:t>24</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0"/>
            <w:tabs>
              <w:tab w:val="right" w:leader="dot" w:pos="829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"_Toc70233187" </w:instrText>
          </w:r>
          <w:r>
            <w:rPr>
              <w:rFonts w:hint="eastAsia" w:ascii="宋体" w:hAnsi="宋体" w:eastAsia="宋体" w:cs="宋体"/>
              <w:sz w:val="32"/>
              <w:szCs w:val="32"/>
            </w:rPr>
            <w:fldChar w:fldCharType="separate"/>
          </w:r>
          <w:r>
            <w:rPr>
              <w:rStyle w:val="14"/>
              <w:rFonts w:hint="eastAsia" w:ascii="宋体" w:hAnsi="宋体" w:eastAsia="宋体" w:cs="宋体"/>
              <w:sz w:val="32"/>
              <w:szCs w:val="32"/>
            </w:rPr>
            <w:t>附1：特种设备事故应急救援组织指挥体系图</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_Toc70233187 \h </w:instrText>
          </w:r>
          <w:r>
            <w:rPr>
              <w:rFonts w:hint="eastAsia" w:ascii="宋体" w:hAnsi="宋体" w:eastAsia="宋体" w:cs="宋体"/>
              <w:sz w:val="32"/>
              <w:szCs w:val="32"/>
            </w:rPr>
            <w:fldChar w:fldCharType="separate"/>
          </w:r>
          <w:r>
            <w:rPr>
              <w:rFonts w:hint="eastAsia" w:ascii="宋体" w:hAnsi="宋体" w:eastAsia="宋体" w:cs="宋体"/>
              <w:sz w:val="32"/>
              <w:szCs w:val="32"/>
            </w:rPr>
            <w:t>24</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0"/>
            <w:tabs>
              <w:tab w:val="right" w:leader="dot" w:pos="8296"/>
            </w:tabs>
            <w:spacing w:line="360" w:lineRule="auto"/>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"_Toc70233189" </w:instrText>
          </w:r>
          <w:r>
            <w:rPr>
              <w:rFonts w:hint="eastAsia" w:ascii="宋体" w:hAnsi="宋体" w:eastAsia="宋体" w:cs="宋体"/>
              <w:sz w:val="32"/>
              <w:szCs w:val="32"/>
            </w:rPr>
            <w:fldChar w:fldCharType="separate"/>
          </w:r>
          <w:r>
            <w:rPr>
              <w:rStyle w:val="14"/>
              <w:rFonts w:hint="eastAsia" w:ascii="宋体" w:hAnsi="宋体" w:eastAsia="宋体" w:cs="宋体"/>
              <w:sz w:val="32"/>
              <w:szCs w:val="32"/>
            </w:rPr>
            <w:t>附2：相关人员通讯录</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_Toc70233189 \h </w:instrText>
          </w:r>
          <w:r>
            <w:rPr>
              <w:rFonts w:hint="eastAsia" w:ascii="宋体" w:hAnsi="宋体" w:eastAsia="宋体" w:cs="宋体"/>
              <w:sz w:val="32"/>
              <w:szCs w:val="32"/>
            </w:rPr>
            <w:fldChar w:fldCharType="separate"/>
          </w:r>
          <w:r>
            <w:rPr>
              <w:rFonts w:hint="eastAsia" w:ascii="宋体" w:hAnsi="宋体" w:eastAsia="宋体" w:cs="宋体"/>
              <w:sz w:val="32"/>
              <w:szCs w:val="32"/>
            </w:rPr>
            <w:t>25</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rPr>
              <w:rFonts w:hint="eastAsia" w:ascii="宋体" w:hAnsi="宋体" w:eastAsia="宋体" w:cs="宋体"/>
              <w:color w:val="auto"/>
              <w:kern w:val="2"/>
              <w:sz w:val="32"/>
              <w:szCs w:val="32"/>
              <w:lang w:val="zh-CN"/>
            </w:rPr>
          </w:pPr>
          <w:r>
            <w:rPr>
              <w:rFonts w:hint="eastAsia" w:ascii="宋体" w:hAnsi="宋体" w:eastAsia="宋体" w:cs="宋体"/>
              <w:b/>
              <w:bCs/>
              <w:sz w:val="32"/>
              <w:szCs w:val="32"/>
              <w:lang w:val="zh-CN"/>
            </w:rPr>
            <w:fldChar w:fldCharType="end"/>
          </w:r>
        </w:p>
      </w:sdtContent>
    </w:sdt>
    <w:p>
      <w:pPr>
        <w:rPr>
          <w:rFonts w:hint="eastAsia" w:ascii="宋体" w:hAnsi="宋体" w:eastAsia="宋体" w:cs="宋体"/>
          <w:color w:val="auto"/>
          <w:kern w:val="2"/>
          <w:sz w:val="32"/>
          <w:szCs w:val="32"/>
          <w:lang w:val="zh-CN"/>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pStyle w:val="2"/>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eastAsia" w:ascii="黑体" w:hAnsi="黑体" w:eastAsia="黑体" w:cs="黑体"/>
          <w:b w:val="0"/>
          <w:bCs w:val="0"/>
          <w:sz w:val="32"/>
          <w:szCs w:val="32"/>
        </w:rPr>
        <w:sectPr>
          <w:headerReference r:id="rId3" w:type="default"/>
          <w:footerReference r:id="rId4" w:type="default"/>
          <w:pgSz w:w="11906" w:h="16838"/>
          <w:pgMar w:top="1440" w:right="1800" w:bottom="1440" w:left="1800" w:header="851" w:footer="992" w:gutter="0"/>
          <w:cols w:space="425" w:num="1"/>
          <w:docGrid w:type="lines" w:linePitch="312" w:charSpace="0"/>
        </w:sectPr>
      </w:pPr>
      <w:bookmarkStart w:id="0" w:name="_Toc70233142"/>
    </w:p>
    <w:p>
      <w:pPr>
        <w:pStyle w:val="2"/>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1 总则</w:t>
      </w:r>
      <w:bookmarkEnd w:id="0"/>
    </w:p>
    <w:p>
      <w:pPr>
        <w:pStyle w:val="3"/>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eastAsia" w:ascii="仿宋_GB2312" w:hAnsi="仿宋_GB2312" w:eastAsia="仿宋_GB2312" w:cs="仿宋_GB2312"/>
          <w:sz w:val="32"/>
          <w:szCs w:val="32"/>
        </w:rPr>
      </w:pPr>
      <w:bookmarkStart w:id="1" w:name="_Toc70233143"/>
      <w:r>
        <w:rPr>
          <w:rFonts w:hint="eastAsia" w:ascii="仿宋_GB2312" w:hAnsi="仿宋_GB2312" w:eastAsia="仿宋_GB2312" w:cs="仿宋_GB2312"/>
          <w:sz w:val="32"/>
          <w:szCs w:val="32"/>
        </w:rPr>
        <w:t>1.1 编制目的</w:t>
      </w:r>
      <w:bookmarkEnd w:id="1"/>
    </w:p>
    <w:p>
      <w:pPr>
        <w:pStyle w:val="5"/>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有效预防特种设备事故的发生，及时控制和消除突发性危害，建立统一指挥、职责明确、运转有序、反应迅速、处置有力的应急救援体系，使应急救援工作安全、有序、科学、高效地实施，最大限度地减少事故或灾难造成的人员伤亡和财产损失。</w:t>
      </w:r>
      <w:bookmarkStart w:id="2" w:name="_Toc86655336"/>
      <w:bookmarkStart w:id="3" w:name="_Toc86655335"/>
    </w:p>
    <w:p>
      <w:pPr>
        <w:pStyle w:val="3"/>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eastAsia" w:ascii="仿宋_GB2312" w:hAnsi="仿宋_GB2312" w:eastAsia="仿宋_GB2312" w:cs="仿宋_GB2312"/>
          <w:sz w:val="32"/>
          <w:szCs w:val="32"/>
        </w:rPr>
      </w:pPr>
      <w:bookmarkStart w:id="4" w:name="_Toc70233144"/>
      <w:r>
        <w:rPr>
          <w:rFonts w:hint="eastAsia" w:ascii="仿宋_GB2312" w:hAnsi="仿宋_GB2312" w:eastAsia="仿宋_GB2312" w:cs="仿宋_GB2312"/>
          <w:sz w:val="32"/>
          <w:szCs w:val="32"/>
        </w:rPr>
        <w:t>1.2 编制依据</w:t>
      </w:r>
      <w:bookmarkEnd w:id="2"/>
      <w:bookmarkEnd w:id="4"/>
    </w:p>
    <w:p>
      <w:pPr>
        <w:pStyle w:val="5"/>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安全生产法》《中华人民共和国特种设备安全法》《中华人民共和国突发事件应对法》《中华人民共和国消防法》《特种设备安全监察条例》《国务院关于特大安全事故行政责任追究的规定》《特种设备特大事故应急预案》《特种设备事故报告和调查处理规定》《特种设备事故报告和调查处理导则》等法律法规及上一级政府的相关预案和相关政策制定本预案。</w:t>
      </w:r>
    </w:p>
    <w:p>
      <w:pPr>
        <w:pStyle w:val="3"/>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eastAsia" w:ascii="仿宋_GB2312" w:hAnsi="仿宋_GB2312" w:eastAsia="仿宋_GB2312" w:cs="仿宋_GB2312"/>
          <w:sz w:val="32"/>
          <w:szCs w:val="32"/>
        </w:rPr>
      </w:pPr>
      <w:bookmarkStart w:id="5" w:name="_Toc70233145"/>
      <w:r>
        <w:rPr>
          <w:rFonts w:hint="eastAsia" w:ascii="仿宋_GB2312" w:hAnsi="仿宋_GB2312" w:eastAsia="仿宋_GB2312" w:cs="仿宋_GB2312"/>
          <w:sz w:val="32"/>
          <w:szCs w:val="32"/>
        </w:rPr>
        <w:t>1.3适用范围</w:t>
      </w:r>
      <w:bookmarkEnd w:id="5"/>
    </w:p>
    <w:p>
      <w:pPr>
        <w:pStyle w:val="5"/>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本市行政区域内，因特种设备本身或外在（人为）因素导致设备爆炸、火灾、泄漏、损坏、失效、缺陷、故障而造成人员伤亡和经济损失为主要原因的特种设备事故应对工作，本预案与上一级政府预案相互衔接。</w:t>
      </w:r>
    </w:p>
    <w:p>
      <w:pPr>
        <w:pStyle w:val="3"/>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eastAsia" w:ascii="仿宋_GB2312" w:hAnsi="仿宋_GB2312" w:eastAsia="仿宋_GB2312" w:cs="仿宋_GB2312"/>
          <w:sz w:val="32"/>
          <w:szCs w:val="32"/>
        </w:rPr>
      </w:pPr>
      <w:bookmarkStart w:id="6" w:name="_Toc70233146"/>
      <w:r>
        <w:rPr>
          <w:rFonts w:hint="eastAsia" w:ascii="仿宋_GB2312" w:hAnsi="仿宋_GB2312" w:eastAsia="仿宋_GB2312" w:cs="仿宋_GB2312"/>
          <w:sz w:val="32"/>
          <w:szCs w:val="32"/>
        </w:rPr>
        <w:t>1.4工作原则</w:t>
      </w:r>
      <w:bookmarkEnd w:id="6"/>
    </w:p>
    <w:p>
      <w:pPr>
        <w:pStyle w:val="5"/>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坚持“党委领导、政府主导、专业处置、部门联动、条块结合、全社会共同参与”的应急管理工作原则，</w:t>
      </w:r>
      <w:r>
        <w:rPr>
          <w:rFonts w:hint="eastAsia" w:ascii="仿宋_GB2312" w:hAnsi="仿宋_GB2312" w:eastAsia="仿宋_GB2312" w:cs="仿宋_GB2312"/>
          <w:sz w:val="32"/>
          <w:szCs w:val="32"/>
        </w:rPr>
        <w:t>应急救援体系力求职责明确、规范有序、依靠科技、信息共享、功能健全、反应灵敏、运转高效，做到及时预警、及时发现、及时响应、及时处置。</w:t>
      </w:r>
    </w:p>
    <w:bookmarkEnd w:id="3"/>
    <w:p>
      <w:pPr>
        <w:pStyle w:val="2"/>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eastAsia" w:ascii="黑体" w:hAnsi="黑体" w:eastAsia="黑体" w:cs="黑体"/>
          <w:b w:val="0"/>
          <w:bCs w:val="0"/>
          <w:sz w:val="32"/>
          <w:szCs w:val="32"/>
        </w:rPr>
      </w:pPr>
      <w:bookmarkStart w:id="7" w:name="_Toc86655338"/>
      <w:bookmarkStart w:id="8" w:name="_Toc70233147"/>
      <w:r>
        <w:rPr>
          <w:rFonts w:hint="eastAsia" w:ascii="黑体" w:hAnsi="黑体" w:eastAsia="黑体" w:cs="黑体"/>
          <w:b w:val="0"/>
          <w:bCs w:val="0"/>
          <w:sz w:val="32"/>
          <w:szCs w:val="32"/>
        </w:rPr>
        <w:t>2 组织指挥体系及职责</w:t>
      </w:r>
      <w:bookmarkEnd w:id="7"/>
      <w:bookmarkEnd w:id="8"/>
    </w:p>
    <w:p>
      <w:pPr>
        <w:pStyle w:val="3"/>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eastAsia" w:ascii="仿宋_GB2312" w:hAnsi="仿宋_GB2312" w:eastAsia="仿宋_GB2312" w:cs="仿宋_GB2312"/>
          <w:sz w:val="32"/>
          <w:szCs w:val="32"/>
        </w:rPr>
      </w:pPr>
      <w:bookmarkStart w:id="9" w:name="_Toc70233148"/>
      <w:r>
        <w:rPr>
          <w:rFonts w:hint="eastAsia" w:ascii="仿宋_GB2312" w:hAnsi="仿宋_GB2312" w:eastAsia="仿宋_GB2312" w:cs="仿宋_GB2312"/>
          <w:sz w:val="32"/>
          <w:szCs w:val="32"/>
        </w:rPr>
        <w:t>2.1 指挥部组成及职责</w:t>
      </w:r>
      <w:bookmarkEnd w:id="9"/>
    </w:p>
    <w:p>
      <w:pPr>
        <w:pStyle w:val="5"/>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2.1.1</w:t>
      </w:r>
      <w:r>
        <w:rPr>
          <w:rFonts w:hint="eastAsia" w:ascii="仿宋_GB2312" w:hAnsi="仿宋_GB2312" w:eastAsia="仿宋_GB2312" w:cs="仿宋_GB2312"/>
          <w:sz w:val="32"/>
          <w:szCs w:val="32"/>
        </w:rPr>
        <w:t>市政府成立由分管副市长任指挥长，市场监管局局长任副指挥长，市场监管局、应急管理局、公安局、财政局、卫生健康委、住建局、交通运输局、生态环境局、民政局等单位为成员的市特种设备事故应急指挥部。富锦市特种设备事故应急指挥部办公室设在市场监管局，负责指挥部日常工作。办公室主任由市场监管局分管副局长兼任。</w:t>
      </w:r>
    </w:p>
    <w:p>
      <w:pPr>
        <w:pStyle w:val="5"/>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2.1.2</w:t>
      </w:r>
      <w:r>
        <w:rPr>
          <w:rFonts w:hint="eastAsia" w:ascii="仿宋_GB2312" w:hAnsi="仿宋_GB2312" w:eastAsia="仿宋_GB2312" w:cs="仿宋_GB2312"/>
          <w:sz w:val="32"/>
          <w:szCs w:val="32"/>
        </w:rPr>
        <w:t xml:space="preserve"> 指挥长职责</w:t>
      </w:r>
    </w:p>
    <w:p>
      <w:pPr>
        <w:pStyle w:val="5"/>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全面负责指挥特种设备应急救援工作，对应急救援工作中的重大事项作出决策。</w:t>
      </w:r>
    </w:p>
    <w:p>
      <w:pPr>
        <w:pStyle w:val="5"/>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2.1.3</w:t>
      </w:r>
      <w:r>
        <w:rPr>
          <w:rFonts w:hint="eastAsia" w:ascii="仿宋_GB2312" w:hAnsi="仿宋_GB2312" w:eastAsia="仿宋_GB2312" w:cs="仿宋_GB2312"/>
          <w:sz w:val="32"/>
          <w:szCs w:val="32"/>
        </w:rPr>
        <w:t>副指挥长职责</w:t>
      </w:r>
    </w:p>
    <w:p>
      <w:pPr>
        <w:pStyle w:val="4"/>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（1）配合指挥长开展应急救援工作，及时向指挥长报告重要情况和提出建议。</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（2）组织做好市特种设备事故应急预案的编制、修订和实施工作。</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（3）组织相关部门共同做好特种设备事故突发公共事件的预防、应急准备、应急处置等工作。</w:t>
      </w:r>
    </w:p>
    <w:p>
      <w:pPr>
        <w:pStyle w:val="5"/>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2.1.4</w:t>
      </w:r>
      <w:r>
        <w:rPr>
          <w:rFonts w:hint="eastAsia" w:ascii="仿宋_GB2312" w:hAnsi="仿宋_GB2312" w:eastAsia="仿宋_GB2312" w:cs="仿宋_GB2312"/>
          <w:sz w:val="32"/>
          <w:szCs w:val="32"/>
        </w:rPr>
        <w:t>成员单位职责</w:t>
      </w:r>
    </w:p>
    <w:p>
      <w:pPr>
        <w:pStyle w:val="5"/>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市场监管局与应急管理局、公安局、财政局、卫生健康委、住建局、交通运输局、生态环境局、民政局等有关部门和单位建立联络协调机制、统一行动、密切配合。</w:t>
      </w:r>
    </w:p>
    <w:p>
      <w:pPr>
        <w:pStyle w:val="5"/>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各部门职责如下：</w:t>
      </w:r>
    </w:p>
    <w:p>
      <w:pPr>
        <w:pStyle w:val="5"/>
        <w:pageBreakBefore w:val="0"/>
        <w:widowControl w:val="0"/>
        <w:numPr>
          <w:ilvl w:val="0"/>
          <w:numId w:val="1"/>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市场监管局。负责协调有关部门参与特种设备较大事故现场应急救援和事故调查工作，提供安全技术检验支撑。</w:t>
      </w:r>
    </w:p>
    <w:p>
      <w:pPr>
        <w:pStyle w:val="5"/>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（2）应急管理局。负责协调危险化学品专家参与特种设备事故现场的危险化学品应急处置工作。协调消防部门负责火灾扑救工作，配合其他单位或部门做好应急救援工作。</w:t>
      </w:r>
    </w:p>
    <w:p>
      <w:pPr>
        <w:pStyle w:val="5"/>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（3）公安局。负责特种设备事故现场的应急治安保障工作。</w:t>
      </w:r>
    </w:p>
    <w:p>
      <w:pPr>
        <w:pStyle w:val="5"/>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（4）财政局。负责特种设备事故应急救援专项经费预算、拨付并监督使用。</w:t>
      </w:r>
    </w:p>
    <w:p>
      <w:pPr>
        <w:pStyle w:val="5"/>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（5）卫生健康委。负责特种设备事故应急救援的医疗卫生保障工作。</w:t>
      </w:r>
    </w:p>
    <w:p>
      <w:pPr>
        <w:pStyle w:val="5"/>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（6）生态环境局。参与协调环境监测工作，并对危险化学品的泄漏提出处置建议。</w:t>
      </w:r>
    </w:p>
    <w:p>
      <w:pPr>
        <w:pStyle w:val="5"/>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（7）住建局。负责房屋建筑工地和市政工程工地起重机械事故的应急救援和善后处置等工作。</w:t>
      </w:r>
    </w:p>
    <w:p>
      <w:pPr>
        <w:pStyle w:val="5"/>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（8）交通运输局。参与协调交通系统特种设备（汽车罐车、罐式集装箱、车用气瓶等）事故应急和善后处置等工作。</w:t>
      </w:r>
    </w:p>
    <w:p>
      <w:pPr>
        <w:pStyle w:val="5"/>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（9）民政局。接受社会、个人和国外机构救助，负责捐赠资金、物资的管理。</w:t>
      </w:r>
    </w:p>
    <w:p>
      <w:pPr>
        <w:pStyle w:val="5"/>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其他有关部门和单位按照各自职责做好应急救援工作。</w:t>
      </w:r>
    </w:p>
    <w:p>
      <w:pPr>
        <w:pStyle w:val="5"/>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2.1.5</w:t>
      </w:r>
      <w:r>
        <w:rPr>
          <w:rFonts w:hint="eastAsia" w:ascii="仿宋_GB2312" w:hAnsi="仿宋_GB2312" w:eastAsia="仿宋_GB2312" w:cs="仿宋_GB2312"/>
          <w:sz w:val="32"/>
          <w:szCs w:val="32"/>
        </w:rPr>
        <w:t>特种设备事故应急指挥部办公室职责</w:t>
      </w:r>
    </w:p>
    <w:p>
      <w:pPr>
        <w:pStyle w:val="5"/>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（1）组织建立相关部门和单位之间的联络协调机制。</w:t>
      </w:r>
    </w:p>
    <w:p>
      <w:pPr>
        <w:pStyle w:val="5"/>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（2）研究事故预防、救援措施，制修订县级特种设备事故应急预案。</w:t>
      </w:r>
    </w:p>
    <w:p>
      <w:pPr>
        <w:pStyle w:val="5"/>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（3）组建特种设备事故应急救援专家库。</w:t>
      </w:r>
    </w:p>
    <w:p>
      <w:pPr>
        <w:pStyle w:val="5"/>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（4）根据事故隐患或者事故发生情况，提出在全市范围内发布特种设备安全预警的建议。</w:t>
      </w:r>
    </w:p>
    <w:p>
      <w:pPr>
        <w:pStyle w:val="5"/>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（5）提出组建特种设备事故应急指导协调组建议。</w:t>
      </w:r>
    </w:p>
    <w:p>
      <w:pPr>
        <w:pStyle w:val="5"/>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（6）按照有关规定组织或参与特种设备较大事故的应急救援工作。</w:t>
      </w:r>
    </w:p>
    <w:p>
      <w:pPr>
        <w:pStyle w:val="5"/>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（7）发生特种设备特别重大事故，按程序规定及时报告国务院，由国务院或国务院授权国家市场监管总局组织协调指挥有关应急救援工作。</w:t>
      </w:r>
    </w:p>
    <w:p>
      <w:pPr>
        <w:pStyle w:val="3"/>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eastAsia" w:ascii="仿宋_GB2312" w:hAnsi="仿宋_GB2312" w:eastAsia="仿宋_GB2312" w:cs="仿宋_GB2312"/>
          <w:sz w:val="32"/>
          <w:szCs w:val="32"/>
        </w:rPr>
      </w:pPr>
      <w:bookmarkStart w:id="10" w:name="_Toc70233149"/>
      <w:r>
        <w:rPr>
          <w:rFonts w:hint="eastAsia" w:ascii="仿宋_GB2312" w:hAnsi="仿宋_GB2312" w:eastAsia="仿宋_GB2312" w:cs="仿宋_GB2312"/>
          <w:sz w:val="32"/>
          <w:szCs w:val="32"/>
        </w:rPr>
        <w:t>2.2现场指挥部组成及职责</w:t>
      </w:r>
      <w:bookmarkEnd w:id="10"/>
    </w:p>
    <w:p>
      <w:pPr>
        <w:pStyle w:val="5"/>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发生特种设备一般事故时，成立由特种设备事故应急指挥部副指挥长任总指挥的现场指挥部，有关部门和单位为成员，根据突发事件的实际情况设置治安保障组、综合协调组、应急救援组、医疗保障组、环境监测组等5个工作组。</w:t>
      </w:r>
    </w:p>
    <w:p>
      <w:pPr>
        <w:pStyle w:val="5"/>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2.2.1</w:t>
      </w:r>
      <w:r>
        <w:rPr>
          <w:rFonts w:hint="eastAsia" w:ascii="仿宋_GB2312" w:hAnsi="仿宋_GB2312" w:eastAsia="仿宋_GB2312" w:cs="仿宋_GB2312"/>
          <w:sz w:val="32"/>
          <w:szCs w:val="32"/>
        </w:rPr>
        <w:t>现场指挥部总指挥职责</w:t>
      </w:r>
    </w:p>
    <w:p>
      <w:pPr>
        <w:pStyle w:val="5"/>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全面负责指挥现场特种设备应急救援工作，对现场应急救援工作中的重大事项作出决策。</w:t>
      </w:r>
    </w:p>
    <w:p>
      <w:pPr>
        <w:pStyle w:val="5"/>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2.2.2</w:t>
      </w:r>
      <w:r>
        <w:rPr>
          <w:rFonts w:hint="eastAsia" w:ascii="仿宋_GB2312" w:hAnsi="仿宋_GB2312" w:eastAsia="仿宋_GB2312" w:cs="仿宋_GB2312"/>
          <w:sz w:val="32"/>
          <w:szCs w:val="32"/>
        </w:rPr>
        <w:t>各工作组职责</w:t>
      </w:r>
    </w:p>
    <w:p>
      <w:pPr>
        <w:pStyle w:val="5"/>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治安保障组：公安部门负责事故现场的应急治安保障工作。</w:t>
      </w:r>
    </w:p>
    <w:p>
      <w:pPr>
        <w:pStyle w:val="5"/>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综合协调组：市场监管、应急管理部门负责事故现场的综合协调工作。</w:t>
      </w:r>
    </w:p>
    <w:p>
      <w:pPr>
        <w:pStyle w:val="5"/>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救援组：由应急管理、住建、交通运输等部门组成。应急管理部门负责特种设备事故现场的危险化学品应急处置工作和事故现场的应急救援工作；住建部门负责房屋建筑工地和市政工程工地起重机械事故的应急救援工作；交通运输部门参与协调交通系统特种设备（汽车罐车、罐式集装箱、车用气瓶等）事故应急工作。</w:t>
      </w:r>
    </w:p>
    <w:p>
      <w:pPr>
        <w:pStyle w:val="5"/>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医疗保障组：卫生健康部门负责事故现场伤员的救治等项工作。</w:t>
      </w:r>
    </w:p>
    <w:p>
      <w:pPr>
        <w:pStyle w:val="5"/>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环境监测组：生态环境部门负责事故现场危险化学品泄漏时的环境监测。</w:t>
      </w:r>
    </w:p>
    <w:p>
      <w:pPr>
        <w:pStyle w:val="3"/>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eastAsia" w:ascii="仿宋_GB2312" w:hAnsi="仿宋_GB2312" w:eastAsia="仿宋_GB2312" w:cs="仿宋_GB2312"/>
          <w:sz w:val="32"/>
          <w:szCs w:val="32"/>
        </w:rPr>
      </w:pPr>
      <w:bookmarkStart w:id="11" w:name="_Toc70233150"/>
      <w:r>
        <w:rPr>
          <w:rFonts w:hint="eastAsia" w:ascii="仿宋_GB2312" w:hAnsi="仿宋_GB2312" w:eastAsia="仿宋_GB2312" w:cs="仿宋_GB2312"/>
          <w:sz w:val="32"/>
          <w:szCs w:val="32"/>
        </w:rPr>
        <w:t>2.3专家组组成及职责</w:t>
      </w:r>
      <w:bookmarkEnd w:id="11"/>
    </w:p>
    <w:p>
      <w:pPr>
        <w:pStyle w:val="5"/>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根据事故类别，挑选特种设备生产、使用单位的专业技术人员作为应急救援专家。</w:t>
      </w:r>
    </w:p>
    <w:p>
      <w:pPr>
        <w:pStyle w:val="5"/>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专家职责：为现场应急指挥部提供发生事故的特种设备的技术参数和特性，分析发生次生事故的可能性并提出预防措施，对现场应急救援的方法、步骤、措施等提出建议。</w:t>
      </w:r>
    </w:p>
    <w:p>
      <w:pPr>
        <w:pStyle w:val="2"/>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eastAsia" w:ascii="黑体" w:hAnsi="黑体" w:eastAsia="黑体" w:cs="黑体"/>
          <w:b w:val="0"/>
          <w:bCs w:val="0"/>
          <w:sz w:val="32"/>
          <w:szCs w:val="32"/>
        </w:rPr>
      </w:pPr>
      <w:bookmarkStart w:id="12" w:name="_Toc70233151"/>
      <w:bookmarkStart w:id="13" w:name="_Toc86655343"/>
      <w:r>
        <w:rPr>
          <w:rFonts w:hint="eastAsia" w:ascii="黑体" w:hAnsi="黑体" w:eastAsia="黑体" w:cs="黑体"/>
          <w:b w:val="0"/>
          <w:bCs w:val="0"/>
          <w:sz w:val="32"/>
          <w:szCs w:val="32"/>
        </w:rPr>
        <w:t>3 事故分级</w:t>
      </w:r>
      <w:bookmarkEnd w:id="12"/>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特种设备事故分为一般事故（</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4 \* ROMAN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IV</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级）、较大事故（</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3 \* ROMAN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III</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级）、重大事故（</w:t>
      </w:r>
      <w:r>
        <w:rPr>
          <w:rFonts w:hint="eastAsia" w:ascii="仿宋_GB2312" w:hAnsi="仿宋_GB2312" w:eastAsia="仿宋_GB2312" w:cs="仿宋_GB2312"/>
          <w:bCs/>
          <w:sz w:val="32"/>
          <w:szCs w:val="32"/>
        </w:rPr>
        <w:t>Ⅱ级）</w:t>
      </w:r>
      <w:r>
        <w:rPr>
          <w:rFonts w:hint="eastAsia" w:ascii="仿宋_GB2312" w:hAnsi="仿宋_GB2312" w:eastAsia="仿宋_GB2312" w:cs="仿宋_GB2312"/>
          <w:sz w:val="32"/>
          <w:szCs w:val="32"/>
        </w:rPr>
        <w:t>、特别重大事故</w:t>
      </w:r>
      <w:r>
        <w:rPr>
          <w:rFonts w:hint="eastAsia" w:ascii="仿宋_GB2312" w:hAnsi="仿宋_GB2312" w:eastAsia="仿宋_GB2312" w:cs="仿宋_GB2312"/>
          <w:bCs/>
          <w:sz w:val="32"/>
          <w:szCs w:val="32"/>
        </w:rPr>
        <w:t>（Ⅰ级）。</w:t>
      </w:r>
    </w:p>
    <w:p>
      <w:pPr>
        <w:pStyle w:val="3"/>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eastAsia" w:ascii="仿宋_GB2312" w:hAnsi="仿宋_GB2312" w:eastAsia="仿宋_GB2312" w:cs="仿宋_GB2312"/>
          <w:sz w:val="32"/>
          <w:szCs w:val="32"/>
        </w:rPr>
      </w:pPr>
      <w:bookmarkStart w:id="14" w:name="_Toc70233152"/>
      <w:r>
        <w:rPr>
          <w:rFonts w:hint="eastAsia" w:ascii="仿宋_GB2312" w:hAnsi="仿宋_GB2312" w:eastAsia="仿宋_GB2312" w:cs="仿宋_GB2312"/>
          <w:sz w:val="32"/>
          <w:szCs w:val="32"/>
        </w:rPr>
        <w:t>3.1特别重大事故</w:t>
      </w:r>
      <w:bookmarkEnd w:id="14"/>
    </w:p>
    <w:p>
      <w:pPr>
        <w:pStyle w:val="6"/>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cs="仿宋_GB2312"/>
          <w:b/>
          <w:bCs/>
          <w:sz w:val="32"/>
          <w:szCs w:val="32"/>
          <w:lang w:val="en-US" w:eastAsia="zh-CN"/>
        </w:rPr>
        <w:t>3.1.1</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是指有下列情况之一的特种设备事故。</w:t>
      </w:r>
    </w:p>
    <w:p>
      <w:pPr>
        <w:pStyle w:val="5"/>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（1）特种设备事故造成30人以上死亡，或者100人以上重伤（包括急性工业中毒，下同），或者1亿元以上直接经济损失的。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（2）600兆瓦以上锅炉爆炸的。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（3）压力容器、压力管道有毒介质泄漏，造成15万人以上转移的。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（4）客运索道、大型游乐设施高空滞留100人以上并且时间在48小时以上的。</w:t>
      </w:r>
    </w:p>
    <w:p>
      <w:pPr>
        <w:pStyle w:val="5"/>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3.1.2</w:t>
      </w:r>
      <w:r>
        <w:rPr>
          <w:rFonts w:hint="eastAsia" w:ascii="仿宋_GB2312" w:hAnsi="仿宋_GB2312" w:eastAsia="仿宋_GB2312" w:cs="仿宋_GB2312"/>
          <w:sz w:val="32"/>
          <w:szCs w:val="32"/>
        </w:rPr>
        <w:t xml:space="preserve"> 重大事故：是指有下列情况之一的特种设备事故。</w:t>
      </w:r>
    </w:p>
    <w:p>
      <w:pPr>
        <w:pStyle w:val="6"/>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（1）特种设备事故造成10人以上30人以下死亡，或者50人以上100人以下重伤，或者5000万元以上1亿元以下直接经济损失的；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（2）600兆瓦以上锅炉因安全故障中断运行240小时以上的；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（3）压力容器、压力管道有毒介质泄漏，造成5万人以上15万人以下转移的；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（4）客运索道、大型游乐设施高空滞留100人以上并且时间在24小时以上48小时以下的。</w:t>
      </w:r>
    </w:p>
    <w:p>
      <w:pPr>
        <w:pStyle w:val="3"/>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eastAsia" w:ascii="仿宋_GB2312" w:hAnsi="仿宋_GB2312" w:eastAsia="仿宋_GB2312" w:cs="仿宋_GB2312"/>
          <w:sz w:val="32"/>
          <w:szCs w:val="32"/>
        </w:rPr>
      </w:pPr>
      <w:bookmarkStart w:id="15" w:name="_Toc70233153"/>
      <w:r>
        <w:rPr>
          <w:rFonts w:hint="eastAsia" w:ascii="仿宋_GB2312" w:hAnsi="仿宋_GB2312" w:eastAsia="仿宋_GB2312" w:cs="仿宋_GB2312"/>
          <w:sz w:val="32"/>
          <w:szCs w:val="32"/>
        </w:rPr>
        <w:t>3.2较大事故</w:t>
      </w:r>
      <w:bookmarkEnd w:id="15"/>
    </w:p>
    <w:p>
      <w:pPr>
        <w:pStyle w:val="5"/>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是指有下列情况之一的特种设备事故。</w:t>
      </w:r>
    </w:p>
    <w:p>
      <w:pPr>
        <w:pStyle w:val="6"/>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（1）特种设备事故造成3人以上10人以下死亡，或者10人以上50人以下重伤，或者1000万元以上5000万元以下直接经济损失的；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（2）锅炉、压力容器、压力管道爆炸的；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（3）压力容器、压力管道有毒介质泄漏，造成1万人以上5万人以下转移的；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（4）起重机械整体倾覆的；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（5）客运索道、大型游乐设施高空滞留人员12小时以上的。</w:t>
      </w:r>
    </w:p>
    <w:p>
      <w:pPr>
        <w:pStyle w:val="3"/>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eastAsia" w:ascii="仿宋_GB2312" w:hAnsi="仿宋_GB2312" w:eastAsia="仿宋_GB2312" w:cs="仿宋_GB2312"/>
          <w:sz w:val="32"/>
          <w:szCs w:val="32"/>
        </w:rPr>
      </w:pPr>
      <w:bookmarkStart w:id="16" w:name="_Toc70233154"/>
      <w:r>
        <w:rPr>
          <w:rFonts w:hint="eastAsia" w:ascii="仿宋_GB2312" w:hAnsi="仿宋_GB2312" w:eastAsia="仿宋_GB2312" w:cs="仿宋_GB2312"/>
          <w:sz w:val="32"/>
          <w:szCs w:val="32"/>
        </w:rPr>
        <w:t>3.3一般事故</w:t>
      </w:r>
      <w:bookmarkEnd w:id="16"/>
    </w:p>
    <w:p>
      <w:pPr>
        <w:pStyle w:val="5"/>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是指有下列情况之一的特种设备事故。</w:t>
      </w:r>
    </w:p>
    <w:p>
      <w:pPr>
        <w:pStyle w:val="6"/>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（1）特种设备事故造成3人以下死亡，或者10人以下重伤，或者1万元以上1000万元以下直接经济损失的；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（2）压力容器、压力管道有毒介质泄漏，造成500人以上1万人以下转移的；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（3）电梯轿厢滞留人员2小时以上的；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（4）起重机械主要受力结构件折断或者起升机构坠落的；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（5）客运索道高空滞留人员3.5小时以上12小时以下的；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（6）大型游乐设施高空滞留人员1小时以上12小时以下的。</w:t>
      </w:r>
    </w:p>
    <w:p>
      <w:pPr>
        <w:pStyle w:val="6"/>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除前款规定外，国务院特种设备安全监督管理部门对一般事故的其他情形做出补充规定。</w:t>
      </w:r>
    </w:p>
    <w:p>
      <w:pPr>
        <w:pStyle w:val="2"/>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eastAsia" w:ascii="黑体" w:hAnsi="黑体" w:eastAsia="黑体" w:cs="黑体"/>
          <w:b w:val="0"/>
          <w:bCs w:val="0"/>
          <w:sz w:val="32"/>
          <w:szCs w:val="32"/>
        </w:rPr>
      </w:pPr>
      <w:bookmarkStart w:id="17" w:name="_Toc70233155"/>
      <w:r>
        <w:rPr>
          <w:rFonts w:hint="eastAsia" w:ascii="黑体" w:hAnsi="黑体" w:eastAsia="黑体" w:cs="黑体"/>
          <w:b w:val="0"/>
          <w:bCs w:val="0"/>
          <w:sz w:val="32"/>
          <w:szCs w:val="32"/>
        </w:rPr>
        <w:t>4 预警和预防机制</w:t>
      </w:r>
      <w:bookmarkEnd w:id="13"/>
      <w:bookmarkEnd w:id="17"/>
      <w:bookmarkStart w:id="18" w:name="_Toc86655344"/>
    </w:p>
    <w:p>
      <w:pPr>
        <w:pStyle w:val="3"/>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eastAsia" w:ascii="仿宋_GB2312" w:hAnsi="仿宋_GB2312" w:eastAsia="仿宋_GB2312" w:cs="仿宋_GB2312"/>
          <w:sz w:val="32"/>
          <w:szCs w:val="32"/>
        </w:rPr>
      </w:pPr>
      <w:bookmarkStart w:id="19" w:name="_Toc70233156"/>
      <w:r>
        <w:rPr>
          <w:rFonts w:hint="eastAsia" w:ascii="仿宋_GB2312" w:hAnsi="仿宋_GB2312" w:eastAsia="仿宋_GB2312" w:cs="仿宋_GB2312"/>
          <w:sz w:val="32"/>
          <w:szCs w:val="32"/>
        </w:rPr>
        <w:t>4.1信息监测和网络建设</w:t>
      </w:r>
      <w:bookmarkEnd w:id="19"/>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市场监管部门负责本行政区域内的特种设备动态监管系统的完善和维护工作，做到及早发现事故隐患，采取有效措施，预防事故的发生。</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逐步建立完善特种设备安全监察组织网络。以市场监管部门的安全监察机构为主体，积极发挥专职执法机构、检验检测机构、基层政府、大型企业和社会力量的作用，及时掌握特种设备安全状况。</w:t>
      </w:r>
    </w:p>
    <w:p>
      <w:pPr>
        <w:pStyle w:val="3"/>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eastAsia" w:ascii="仿宋_GB2312" w:hAnsi="仿宋_GB2312" w:eastAsia="仿宋_GB2312" w:cs="仿宋_GB2312"/>
          <w:sz w:val="32"/>
          <w:szCs w:val="32"/>
        </w:rPr>
      </w:pPr>
      <w:bookmarkStart w:id="20" w:name="_Toc86655347"/>
      <w:bookmarkStart w:id="21" w:name="_Toc70233157"/>
      <w:r>
        <w:rPr>
          <w:rFonts w:hint="eastAsia" w:ascii="仿宋_GB2312" w:hAnsi="仿宋_GB2312" w:eastAsia="仿宋_GB2312" w:cs="仿宋_GB2312"/>
          <w:sz w:val="32"/>
          <w:szCs w:val="32"/>
        </w:rPr>
        <w:t>4.2预警预防行动</w:t>
      </w:r>
      <w:bookmarkEnd w:id="20"/>
      <w:bookmarkEnd w:id="21"/>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当确认发生或即将发生以下特种设备事故时，特种设备事故应急指挥部应当做好启动本预案的准备：</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（1）化工企业爆炸、停电、火灾、泄漏事故；</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（2）地震；</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（3）大型游乐设施停电、火灾事故；</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（4）暴雨（雪）、大风（沙尘暴）、雷电等气象灾害；</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（5）其他可能引起特种设备事故的灾害性事故。</w:t>
      </w:r>
    </w:p>
    <w:bookmarkEnd w:id="18"/>
    <w:p>
      <w:pPr>
        <w:pStyle w:val="2"/>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eastAsia" w:ascii="黑体" w:hAnsi="黑体" w:eastAsia="黑体" w:cs="黑体"/>
          <w:b w:val="0"/>
          <w:bCs w:val="0"/>
          <w:sz w:val="32"/>
          <w:szCs w:val="32"/>
        </w:rPr>
      </w:pPr>
      <w:bookmarkStart w:id="22" w:name="_Toc86655348"/>
      <w:bookmarkStart w:id="23" w:name="_Toc70233158"/>
      <w:r>
        <w:rPr>
          <w:rFonts w:hint="eastAsia" w:ascii="黑体" w:hAnsi="黑体" w:eastAsia="黑体" w:cs="黑体"/>
          <w:b w:val="0"/>
          <w:bCs w:val="0"/>
          <w:sz w:val="32"/>
          <w:szCs w:val="32"/>
        </w:rPr>
        <w:t>5 应急响应</w:t>
      </w:r>
      <w:bookmarkEnd w:id="22"/>
      <w:bookmarkEnd w:id="23"/>
      <w:bookmarkStart w:id="24" w:name="_Toc86655349"/>
    </w:p>
    <w:p>
      <w:pPr>
        <w:pStyle w:val="3"/>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eastAsia" w:ascii="仿宋_GB2312" w:hAnsi="仿宋_GB2312" w:eastAsia="仿宋_GB2312" w:cs="仿宋_GB2312"/>
          <w:b w:val="0"/>
          <w:sz w:val="32"/>
          <w:szCs w:val="32"/>
        </w:rPr>
      </w:pPr>
      <w:bookmarkStart w:id="25" w:name="_Toc70233159"/>
      <w:r>
        <w:rPr>
          <w:rFonts w:hint="eastAsia" w:ascii="仿宋_GB2312" w:hAnsi="仿宋_GB2312" w:eastAsia="仿宋_GB2312" w:cs="仿宋_GB2312"/>
          <w:b w:val="0"/>
          <w:sz w:val="32"/>
          <w:szCs w:val="32"/>
        </w:rPr>
        <w:t>根据特种设备事故级别，应急响应分为Ⅳ级、Ⅲ级、Ⅱ级、Ⅰ</w:t>
      </w:r>
      <w:r>
        <w:rPr>
          <w:rFonts w:hint="eastAsia" w:ascii="仿宋_GB2312" w:hAnsi="仿宋_GB2312" w:eastAsia="仿宋_GB2312" w:cs="仿宋_GB2312"/>
          <w:b w:val="0"/>
          <w:bCs w:val="0"/>
          <w:sz w:val="32"/>
          <w:szCs w:val="32"/>
        </w:rPr>
        <w:t>级。根据应急响应的级别，启动相应的应急预案。</w:t>
      </w:r>
      <w:bookmarkEnd w:id="25"/>
    </w:p>
    <w:p>
      <w:pPr>
        <w:pStyle w:val="3"/>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eastAsia" w:ascii="仿宋_GB2312" w:hAnsi="仿宋_GB2312" w:eastAsia="仿宋_GB2312" w:cs="仿宋_GB2312"/>
          <w:sz w:val="32"/>
          <w:szCs w:val="32"/>
        </w:rPr>
      </w:pPr>
      <w:bookmarkStart w:id="26" w:name="_Toc70233160"/>
      <w:r>
        <w:rPr>
          <w:rFonts w:hint="eastAsia" w:ascii="仿宋_GB2312" w:hAnsi="仿宋_GB2312" w:eastAsia="仿宋_GB2312" w:cs="仿宋_GB2312"/>
          <w:sz w:val="32"/>
          <w:szCs w:val="32"/>
        </w:rPr>
        <w:t>5.1 Ⅰ级响应</w:t>
      </w:r>
      <w:bookmarkEnd w:id="26"/>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启动条件发生特种设备特别重大事故。</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响应措施：在国务院的领导下，省政府会同国家有关部门，统一组织协调，调动全省资源和力量，进行紧急处置。</w:t>
      </w:r>
    </w:p>
    <w:p>
      <w:pPr>
        <w:pStyle w:val="3"/>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eastAsia" w:ascii="仿宋_GB2312" w:hAnsi="仿宋_GB2312" w:eastAsia="仿宋_GB2312" w:cs="仿宋_GB2312"/>
          <w:sz w:val="32"/>
          <w:szCs w:val="32"/>
        </w:rPr>
      </w:pPr>
      <w:bookmarkStart w:id="27" w:name="_Toc70233161"/>
      <w:r>
        <w:rPr>
          <w:rFonts w:hint="eastAsia" w:ascii="仿宋_GB2312" w:hAnsi="仿宋_GB2312" w:eastAsia="仿宋_GB2312" w:cs="仿宋_GB2312"/>
          <w:sz w:val="32"/>
          <w:szCs w:val="32"/>
        </w:rPr>
        <w:t>5.2 Ⅱ级响应</w:t>
      </w:r>
      <w:bookmarkEnd w:id="27"/>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启动条件：发生特种设备重大事故。</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响应措施：省特种设备应急指挥部会同国家市场监管总局等有关部门，组织调度省有关部门和市（地）、县（市）、政府（行署）的资源和力量，进行紧急处置。</w:t>
      </w:r>
    </w:p>
    <w:p>
      <w:pPr>
        <w:pStyle w:val="3"/>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eastAsia" w:ascii="仿宋_GB2312" w:hAnsi="仿宋_GB2312" w:eastAsia="仿宋_GB2312" w:cs="仿宋_GB2312"/>
          <w:sz w:val="32"/>
          <w:szCs w:val="32"/>
        </w:rPr>
      </w:pPr>
      <w:bookmarkStart w:id="28" w:name="_Toc70233162"/>
      <w:r>
        <w:rPr>
          <w:rFonts w:hint="eastAsia" w:ascii="仿宋_GB2312" w:hAnsi="仿宋_GB2312" w:eastAsia="仿宋_GB2312" w:cs="仿宋_GB2312"/>
          <w:sz w:val="32"/>
          <w:szCs w:val="32"/>
        </w:rPr>
        <w:t>5.3 Ⅲ级响应</w:t>
      </w:r>
      <w:bookmarkEnd w:id="28"/>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启动条件：发生特种设备较大事故。</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响应措施：事故发生地的市政府会同省市场监管等有关部门，调度市有关部门和县（市）区政府、建三江国家农业科技园区管理委员的资源和力量，进行处置。</w:t>
      </w:r>
    </w:p>
    <w:p>
      <w:pPr>
        <w:pStyle w:val="3"/>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eastAsia" w:ascii="仿宋_GB2312" w:hAnsi="仿宋_GB2312" w:eastAsia="仿宋_GB2312" w:cs="仿宋_GB2312"/>
          <w:sz w:val="32"/>
          <w:szCs w:val="32"/>
        </w:rPr>
      </w:pPr>
      <w:bookmarkStart w:id="29" w:name="_Toc70233163"/>
      <w:r>
        <w:rPr>
          <w:rFonts w:hint="eastAsia" w:ascii="仿宋_GB2312" w:hAnsi="仿宋_GB2312" w:eastAsia="仿宋_GB2312" w:cs="仿宋_GB2312"/>
          <w:sz w:val="32"/>
          <w:szCs w:val="32"/>
        </w:rPr>
        <w:t>5.4Ⅳ级响应</w:t>
      </w:r>
      <w:bookmarkEnd w:id="29"/>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启动条件：发生特种设备一般事故。</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响应措施：事故发生地县（市）区政府会同市市场监管等有关部门，组织调度县（市）区政府、工业园区管理委员会的资源和力量，进行处置。</w:t>
      </w:r>
    </w:p>
    <w:p>
      <w:pPr>
        <w:pStyle w:val="2"/>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eastAsia" w:ascii="黑体" w:hAnsi="黑体" w:eastAsia="黑体" w:cs="黑体"/>
          <w:b w:val="0"/>
          <w:bCs w:val="0"/>
          <w:sz w:val="32"/>
          <w:szCs w:val="32"/>
        </w:rPr>
      </w:pPr>
      <w:bookmarkStart w:id="30" w:name="_Toc70233164"/>
      <w:r>
        <w:rPr>
          <w:rFonts w:hint="eastAsia" w:ascii="黑体" w:hAnsi="黑体" w:eastAsia="黑体" w:cs="黑体"/>
          <w:b w:val="0"/>
          <w:bCs w:val="0"/>
          <w:sz w:val="32"/>
          <w:szCs w:val="32"/>
        </w:rPr>
        <w:t>6 应急处置</w:t>
      </w:r>
      <w:bookmarkEnd w:id="30"/>
    </w:p>
    <w:p>
      <w:pPr>
        <w:pStyle w:val="3"/>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eastAsia" w:ascii="仿宋_GB2312" w:hAnsi="仿宋_GB2312" w:eastAsia="仿宋_GB2312" w:cs="仿宋_GB2312"/>
          <w:sz w:val="32"/>
          <w:szCs w:val="32"/>
        </w:rPr>
      </w:pPr>
      <w:bookmarkStart w:id="31" w:name="_Toc70233165"/>
      <w:r>
        <w:rPr>
          <w:rFonts w:hint="eastAsia" w:ascii="仿宋_GB2312" w:hAnsi="仿宋_GB2312" w:eastAsia="仿宋_GB2312" w:cs="仿宋_GB2312"/>
          <w:sz w:val="32"/>
          <w:szCs w:val="32"/>
        </w:rPr>
        <w:t>6.1信息报告</w:t>
      </w:r>
      <w:bookmarkEnd w:id="31"/>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val="0"/>
          <w:sz w:val="32"/>
          <w:szCs w:val="32"/>
        </w:rPr>
        <w:t>6.1.1</w:t>
      </w:r>
      <w:r>
        <w:rPr>
          <w:rFonts w:hint="eastAsia" w:ascii="仿宋_GB2312" w:hAnsi="仿宋_GB2312" w:eastAsia="仿宋_GB2312" w:cs="仿宋_GB2312"/>
          <w:bCs/>
          <w:sz w:val="32"/>
          <w:szCs w:val="32"/>
        </w:rPr>
        <w:t>信息报告程序</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（1）</w:t>
      </w:r>
      <w:r>
        <w:rPr>
          <w:rFonts w:hint="eastAsia" w:ascii="仿宋_GB2312" w:hAnsi="仿宋_GB2312" w:eastAsia="仿宋_GB2312" w:cs="仿宋_GB2312"/>
          <w:sz w:val="32"/>
          <w:szCs w:val="32"/>
        </w:rPr>
        <w:t>特种设备发生特别重大事故或重大事故后，事故发生单位应当按照特种设备事故报告的有关规定，在1小时内向市场监管及有关部门报告；特殊情况下，直接报告上级政府和市场监管及有关部门。</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sz w:val="32"/>
          <w:szCs w:val="32"/>
        </w:rPr>
        <w:t>镇政府、工业园区管理委员会和市场监管部门在接到事故报告后必须立即逐级上报直至国务院和国家市场监管总局，最迟不超过2小时。</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（3）</w:t>
      </w:r>
      <w:r>
        <w:rPr>
          <w:rFonts w:hint="eastAsia" w:ascii="仿宋_GB2312" w:hAnsi="仿宋_GB2312" w:eastAsia="仿宋_GB2312" w:cs="仿宋_GB2312"/>
          <w:sz w:val="32"/>
          <w:szCs w:val="32"/>
        </w:rPr>
        <w:t>市场监管部门接到特种设备事故的报告后，应当尽快核实有关情况，依照《中华人民共和国特种设备安全法》的规定立即报告当地政府。</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6.1.2</w:t>
      </w:r>
      <w:r>
        <w:rPr>
          <w:rFonts w:hint="eastAsia" w:ascii="仿宋_GB2312" w:hAnsi="仿宋_GB2312" w:eastAsia="仿宋_GB2312" w:cs="仿宋_GB2312"/>
          <w:sz w:val="32"/>
          <w:szCs w:val="32"/>
        </w:rPr>
        <w:t>信息报告内容</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信息报告内容应当包括：事故发生的时间、地点、单位概况以及特种设备种类；事故发生初步情况，包括事故简要经过、现场破坏情况、已经造成或者可能造成的伤亡和涉险人数、初步估计的直接经济损失、初步确定的事故等级、初步判断的事故原因；已经采取的措施；报告人姓名、联系电话；其他有必要报告的情况。</w:t>
      </w:r>
    </w:p>
    <w:p>
      <w:pPr>
        <w:pStyle w:val="3"/>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eastAsia" w:ascii="仿宋_GB2312" w:hAnsi="仿宋_GB2312" w:eastAsia="仿宋_GB2312" w:cs="仿宋_GB2312"/>
          <w:sz w:val="32"/>
          <w:szCs w:val="32"/>
        </w:rPr>
      </w:pPr>
      <w:bookmarkStart w:id="32" w:name="_Toc70233166"/>
      <w:r>
        <w:rPr>
          <w:rFonts w:hint="eastAsia" w:ascii="仿宋_GB2312" w:hAnsi="仿宋_GB2312" w:eastAsia="仿宋_GB2312" w:cs="仿宋_GB2312"/>
          <w:sz w:val="32"/>
          <w:szCs w:val="32"/>
        </w:rPr>
        <w:t>6.2紧急处置</w:t>
      </w:r>
      <w:bookmarkEnd w:id="32"/>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6.2.1</w:t>
      </w:r>
      <w:r>
        <w:rPr>
          <w:rFonts w:hint="eastAsia" w:ascii="仿宋_GB2312" w:hAnsi="仿宋_GB2312" w:eastAsia="仿宋_GB2312" w:cs="仿宋_GB2312"/>
          <w:sz w:val="32"/>
          <w:szCs w:val="32"/>
        </w:rPr>
        <w:t>紧急处置措施</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（1）特种设备事故发生后，事故发生单位应当立即启动本单位应急预案开展自救。</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（2）事故发生地的市场监管部门应当配合当地人民政府根据事故级别启动相应的特种设备事故应急预案。</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bCs/>
          <w:i/>
          <w:iCs/>
          <w:sz w:val="32"/>
          <w:szCs w:val="32"/>
          <w:u w:val="single"/>
        </w:rPr>
      </w:pPr>
      <w:r>
        <w:rPr>
          <w:rFonts w:hint="eastAsia" w:ascii="仿宋_GB2312" w:hAnsi="仿宋_GB2312" w:eastAsia="仿宋_GB2312" w:cs="仿宋_GB2312"/>
          <w:sz w:val="32"/>
          <w:szCs w:val="32"/>
        </w:rPr>
        <w:t>（3）当不能及时有效控制事故危害时，县级市场监管部门在取得当地政府同意后应当立即报市市场监管局。</w:t>
      </w:r>
    </w:p>
    <w:p>
      <w:pPr>
        <w:pStyle w:val="3"/>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eastAsia" w:ascii="仿宋_GB2312" w:hAnsi="仿宋_GB2312" w:eastAsia="仿宋_GB2312" w:cs="仿宋_GB2312"/>
          <w:b w:val="0"/>
          <w:bCs w:val="0"/>
          <w:sz w:val="32"/>
          <w:szCs w:val="32"/>
        </w:rPr>
      </w:pPr>
      <w:bookmarkStart w:id="33" w:name="_Toc70233167"/>
      <w:r>
        <w:rPr>
          <w:rFonts w:hint="eastAsia" w:ascii="仿宋_GB2312" w:hAnsi="仿宋_GB2312" w:eastAsia="仿宋_GB2312" w:cs="仿宋_GB2312"/>
          <w:b/>
          <w:bCs/>
          <w:sz w:val="32"/>
          <w:szCs w:val="32"/>
        </w:rPr>
        <w:t>6.2.2</w:t>
      </w:r>
      <w:r>
        <w:rPr>
          <w:rFonts w:hint="eastAsia" w:ascii="仿宋_GB2312" w:hAnsi="仿宋_GB2312" w:eastAsia="仿宋_GB2312" w:cs="仿宋_GB2312"/>
          <w:b w:val="0"/>
          <w:bCs w:val="0"/>
          <w:sz w:val="32"/>
          <w:szCs w:val="32"/>
        </w:rPr>
        <w:t>现场紧急处置工作程序及要求</w:t>
      </w:r>
      <w:bookmarkEnd w:id="33"/>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（1）</w:t>
      </w:r>
      <w:r>
        <w:rPr>
          <w:rFonts w:hint="eastAsia" w:ascii="仿宋_GB2312" w:hAnsi="仿宋_GB2312" w:eastAsia="仿宋_GB2312" w:cs="仿宋_GB2312"/>
          <w:sz w:val="32"/>
          <w:szCs w:val="32"/>
        </w:rPr>
        <w:t>封锁事故现场。严禁一切无关的人员、车辆和物品进入事故危险区域，开辟应急救援人员、车辆及物资进出的安全通道，维持事故现场的社会治安和交通秩序。</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sz w:val="32"/>
          <w:szCs w:val="32"/>
        </w:rPr>
        <w:t>初始评估。先期处置队伍赶到事故现场后，应当尽快对事故发生的基本情况做出初始评估，包括事故范围及事故危害扩展的趋势以及人员伤亡和财产损失情况等。</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（3）</w:t>
      </w:r>
      <w:r>
        <w:rPr>
          <w:rFonts w:hint="eastAsia" w:ascii="仿宋_GB2312" w:hAnsi="仿宋_GB2312" w:eastAsia="仿宋_GB2312" w:cs="仿宋_GB2312"/>
          <w:sz w:val="32"/>
          <w:szCs w:val="32"/>
        </w:rPr>
        <w:t>探测危险物资及控制危险源。根据发生事故的特种设备的结构、工艺特点以及所发生事故的类别，迅速展开必要的技术检验、检测工作，确认危险物资的类型和特性，制定抢险救援的技术方案，并采取有针对性的安全技术措施，及时有效地控制事故的扩大，消除事故危害和影响，并防止可能发生的次生灾害。</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（4）</w:t>
      </w:r>
      <w:r>
        <w:rPr>
          <w:rFonts w:hint="eastAsia" w:ascii="仿宋_GB2312" w:hAnsi="仿宋_GB2312" w:eastAsia="仿宋_GB2312" w:cs="仿宋_GB2312"/>
          <w:sz w:val="32"/>
          <w:szCs w:val="32"/>
        </w:rPr>
        <w:t>建立现场工作区域。应当根据事故的危害、天气条件等因素，设立现场抢险救援的安全工作区域。</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对特种设备事故引发的危险介质泄漏应当设立三类工作区域，即危险区域、缓冲区域和安全区域。</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（5）</w:t>
      </w:r>
      <w:r>
        <w:rPr>
          <w:rFonts w:hint="eastAsia" w:ascii="仿宋_GB2312" w:hAnsi="仿宋_GB2312" w:eastAsia="仿宋_GB2312" w:cs="仿宋_GB2312"/>
          <w:sz w:val="32"/>
          <w:szCs w:val="32"/>
        </w:rPr>
        <w:t>抢救受害人员。及时、科学、有序地开展受害人员的现场抢救或者安全转移，尽最大的可能降低人员的伤亡、减少事故所造成的财产损失。</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（6）</w:t>
      </w:r>
      <w:r>
        <w:rPr>
          <w:rFonts w:hint="eastAsia" w:ascii="仿宋_GB2312" w:hAnsi="仿宋_GB2312" w:eastAsia="仿宋_GB2312" w:cs="仿宋_GB2312"/>
          <w:sz w:val="32"/>
          <w:szCs w:val="32"/>
        </w:rPr>
        <w:t>设立人员疏散区。根据事故的类别、规模和危害程度，在必要时，应当果断迅速地划定危险波及范围和区域，组织相关人员和物资安全撤离危险波及的范围和区域。</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（7）</w:t>
      </w:r>
      <w:r>
        <w:rPr>
          <w:rFonts w:hint="eastAsia" w:ascii="仿宋_GB2312" w:hAnsi="仿宋_GB2312" w:eastAsia="仿宋_GB2312" w:cs="仿宋_GB2312"/>
          <w:sz w:val="32"/>
          <w:szCs w:val="32"/>
        </w:rPr>
        <w:t>清理事故现场。针对事故对人体、动植物、土壤、水源、空气已经造成和可能造成的危害，迅速采取封闭、隔离、清洗、化学中和等技术措施进行事故后处理，防止危害继续蔓延、扩大和环境污染。</w:t>
      </w:r>
    </w:p>
    <w:p>
      <w:pPr>
        <w:pStyle w:val="3"/>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34" w:name="_Toc70233168"/>
      <w:r>
        <w:rPr>
          <w:rFonts w:hint="eastAsia" w:ascii="仿宋_GB2312" w:hAnsi="仿宋_GB2312" w:eastAsia="仿宋_GB2312" w:cs="仿宋_GB2312"/>
          <w:sz w:val="32"/>
          <w:szCs w:val="32"/>
        </w:rPr>
        <w:t>6.3指挥和协调</w:t>
      </w:r>
      <w:bookmarkEnd w:id="34"/>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根据特种设备事故的级别，启动相应级别的应急预案，按照属地管理的原则，由各级政府指挥，各相关部门依据各自职责共同参与、协同作战。</w:t>
      </w:r>
    </w:p>
    <w:p>
      <w:pPr>
        <w:pStyle w:val="3"/>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35" w:name="_Toc70233169"/>
      <w:r>
        <w:rPr>
          <w:rFonts w:hint="eastAsia" w:ascii="仿宋_GB2312" w:hAnsi="仿宋_GB2312" w:eastAsia="仿宋_GB2312" w:cs="仿宋_GB2312"/>
          <w:sz w:val="32"/>
          <w:szCs w:val="32"/>
        </w:rPr>
        <w:t>6.4社会力量动员与参与</w:t>
      </w:r>
      <w:bookmarkEnd w:id="35"/>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应急抢险救援过程中，根据需要建议当地政府负责依法动员、调动、征用有关人员、物资、设备、器材，以及占用场地。有关单位和个人应当给予支持、配合并提供便利条件，任何单位和个人不得拖延、阻拦和拒绝。</w:t>
      </w:r>
    </w:p>
    <w:p>
      <w:pPr>
        <w:pStyle w:val="3"/>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eastAsia" w:ascii="仿宋_GB2312" w:hAnsi="仿宋_GB2312" w:eastAsia="仿宋_GB2312" w:cs="仿宋_GB2312"/>
          <w:sz w:val="32"/>
          <w:szCs w:val="32"/>
        </w:rPr>
      </w:pPr>
      <w:bookmarkStart w:id="36" w:name="_Toc70233170"/>
      <w:r>
        <w:rPr>
          <w:rFonts w:hint="eastAsia" w:ascii="仿宋_GB2312" w:hAnsi="仿宋_GB2312" w:eastAsia="仿宋_GB2312" w:cs="仿宋_GB2312"/>
          <w:sz w:val="32"/>
          <w:szCs w:val="32"/>
        </w:rPr>
        <w:t>6.5信息发布、媒体应对</w:t>
      </w:r>
      <w:bookmarkEnd w:id="36"/>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特种设备事故应急指挥部是特种设备事故信息的指定来源，负责特种设备事故信息的发布工作。具体新闻发布工作按国家、省、市的信息发布有关规定办理。</w:t>
      </w:r>
    </w:p>
    <w:p>
      <w:pPr>
        <w:pStyle w:val="3"/>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37" w:name="_Toc70233171"/>
      <w:r>
        <w:rPr>
          <w:rFonts w:hint="eastAsia" w:ascii="仿宋_GB2312" w:hAnsi="仿宋_GB2312" w:eastAsia="仿宋_GB2312" w:cs="仿宋_GB2312"/>
          <w:sz w:val="32"/>
          <w:szCs w:val="32"/>
        </w:rPr>
        <w:t>6.6应急处置终止</w:t>
      </w:r>
      <w:bookmarkEnd w:id="37"/>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同时具备下列条件时，现场指挥部根据应急救援实际情况，在报请市特种设备事故应急指挥部同意后宣布特种设备事故应急救援终止：</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（1）死亡和失踪人员已经查清；</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（2）事故危害得以控制；</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（3）次生事故因素已经消除；</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（4）受伤人员基本得到救治;</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（5）紧急疏散人员恢复正常生活。 </w:t>
      </w:r>
    </w:p>
    <w:bookmarkEnd w:id="24"/>
    <w:p>
      <w:pPr>
        <w:pStyle w:val="2"/>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eastAsia" w:ascii="黑体" w:hAnsi="黑体" w:eastAsia="黑体" w:cs="黑体"/>
          <w:b w:val="0"/>
          <w:bCs w:val="0"/>
          <w:sz w:val="32"/>
          <w:szCs w:val="32"/>
        </w:rPr>
      </w:pPr>
      <w:bookmarkStart w:id="38" w:name="_Toc86655358"/>
      <w:bookmarkStart w:id="39" w:name="_Toc70233172"/>
      <w:r>
        <w:rPr>
          <w:rFonts w:hint="eastAsia" w:ascii="黑体" w:hAnsi="黑体" w:eastAsia="黑体" w:cs="黑体"/>
          <w:b w:val="0"/>
          <w:bCs w:val="0"/>
          <w:sz w:val="32"/>
          <w:szCs w:val="32"/>
        </w:rPr>
        <w:t>7 后期处置</w:t>
      </w:r>
      <w:bookmarkEnd w:id="38"/>
      <w:bookmarkEnd w:id="39"/>
      <w:bookmarkStart w:id="40" w:name="_Toc86655359"/>
    </w:p>
    <w:p>
      <w:pPr>
        <w:pStyle w:val="3"/>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eastAsia" w:ascii="仿宋_GB2312" w:hAnsi="仿宋_GB2312" w:eastAsia="仿宋_GB2312" w:cs="仿宋_GB2312"/>
          <w:sz w:val="32"/>
          <w:szCs w:val="32"/>
        </w:rPr>
      </w:pPr>
      <w:bookmarkStart w:id="41" w:name="_Toc70233173"/>
      <w:r>
        <w:rPr>
          <w:rFonts w:hint="eastAsia" w:ascii="仿宋_GB2312" w:hAnsi="仿宋_GB2312" w:eastAsia="仿宋_GB2312" w:cs="仿宋_GB2312"/>
          <w:sz w:val="32"/>
          <w:szCs w:val="32"/>
        </w:rPr>
        <w:t>7.1 善后处理</w:t>
      </w:r>
      <w:bookmarkEnd w:id="40"/>
      <w:bookmarkEnd w:id="41"/>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应急抢险救援工作紧急调用物资、设备、人员和场地所发生的费用，按有关规定由有关单位负责。</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发生特种设备事故后，必须由取得特种设备相应资质的单位对特种设备进行全面的检修，经法定的检验机构检验合格后方可重新投入使用。对严重损毁、无维修价值的，使用单位应当予以报废。</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事故救援结束后，当地人民政府应当做好安抚、抚恤、理赔工作，有关部门或者机构应当做好社会救助、保险等善后处理事项，尽快恢复受影响群众的正常生活和生产活动。</w:t>
      </w:r>
      <w:bookmarkStart w:id="42" w:name="_Toc86655362"/>
    </w:p>
    <w:p>
      <w:pPr>
        <w:pStyle w:val="3"/>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eastAsia" w:ascii="仿宋_GB2312" w:hAnsi="仿宋_GB2312" w:eastAsia="仿宋_GB2312" w:cs="仿宋_GB2312"/>
          <w:sz w:val="32"/>
          <w:szCs w:val="32"/>
        </w:rPr>
      </w:pPr>
      <w:bookmarkStart w:id="43" w:name="_Toc70233174"/>
      <w:r>
        <w:rPr>
          <w:rFonts w:hint="eastAsia" w:ascii="仿宋_GB2312" w:hAnsi="仿宋_GB2312" w:eastAsia="仿宋_GB2312" w:cs="仿宋_GB2312"/>
          <w:sz w:val="32"/>
          <w:szCs w:val="32"/>
        </w:rPr>
        <w:t>7.2 社会救助</w:t>
      </w:r>
      <w:bookmarkEnd w:id="43"/>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社会、个人和国外机构开展救助，捐赠资金、物资的管理由特种设备事故发生地民政部门负责，当地政府和有关部门负责监督。</w:t>
      </w:r>
    </w:p>
    <w:p>
      <w:pPr>
        <w:pStyle w:val="3"/>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eastAsia" w:ascii="仿宋_GB2312" w:hAnsi="仿宋_GB2312" w:eastAsia="仿宋_GB2312" w:cs="仿宋_GB2312"/>
          <w:b/>
          <w:bCs w:val="0"/>
          <w:sz w:val="32"/>
          <w:szCs w:val="32"/>
        </w:rPr>
      </w:pPr>
      <w:bookmarkStart w:id="44" w:name="_Toc70233175"/>
      <w:r>
        <w:rPr>
          <w:rFonts w:hint="eastAsia" w:ascii="仿宋_GB2312" w:hAnsi="仿宋_GB2312" w:eastAsia="仿宋_GB2312" w:cs="仿宋_GB2312"/>
          <w:b/>
          <w:bCs w:val="0"/>
          <w:sz w:val="32"/>
          <w:szCs w:val="32"/>
        </w:rPr>
        <w:t>7.3 保险</w:t>
      </w:r>
      <w:bookmarkEnd w:id="44"/>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应急救援人员和受灾人员的保险理赔工作由为特种设备事故单位承保财产险、事故险的保险公司负责，实施理赔的工作程序、标准，按照企业与保险公司的协议和国家有关规定执行。</w:t>
      </w:r>
    </w:p>
    <w:p>
      <w:pPr>
        <w:pStyle w:val="3"/>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eastAsia" w:ascii="仿宋_GB2312" w:hAnsi="仿宋_GB2312" w:eastAsia="仿宋_GB2312" w:cs="仿宋_GB2312"/>
          <w:sz w:val="32"/>
          <w:szCs w:val="32"/>
        </w:rPr>
      </w:pPr>
      <w:bookmarkStart w:id="45" w:name="_Toc70233176"/>
      <w:r>
        <w:rPr>
          <w:rFonts w:hint="eastAsia" w:ascii="仿宋_GB2312" w:hAnsi="仿宋_GB2312" w:eastAsia="仿宋_GB2312" w:cs="仿宋_GB2312"/>
          <w:sz w:val="32"/>
          <w:szCs w:val="32"/>
        </w:rPr>
        <w:t>7.4 总结评估</w:t>
      </w:r>
      <w:bookmarkEnd w:id="45"/>
    </w:p>
    <w:bookmarkEnd w:id="42"/>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rPr>
      </w:pPr>
      <w:bookmarkStart w:id="46" w:name="_Toc86655364"/>
      <w:r>
        <w:rPr>
          <w:rFonts w:hint="eastAsia" w:ascii="仿宋_GB2312" w:hAnsi="仿宋_GB2312" w:eastAsia="仿宋_GB2312" w:cs="仿宋_GB2312"/>
          <w:b/>
          <w:bCs/>
          <w:sz w:val="32"/>
          <w:szCs w:val="32"/>
        </w:rPr>
        <w:t>7.4.1</w:t>
      </w:r>
      <w:r>
        <w:rPr>
          <w:rFonts w:hint="eastAsia" w:ascii="仿宋_GB2312" w:hAnsi="仿宋_GB2312" w:eastAsia="仿宋_GB2312" w:cs="仿宋_GB2312"/>
          <w:sz w:val="32"/>
          <w:szCs w:val="32"/>
        </w:rPr>
        <w:t>开展评估</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特种设备事故应急救援结束后，按照事故级别实施评估。</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（1）发生特种设备特别重大事故，按国家有关规定执行。</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（2）发生特种设备重大事故，按国家有关规定执行。</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（3）发生特种设备较大事故，由省特种设备安全监督管理部门会同有关部门开展评估。</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（4）发生特种设备一般事故,由设区的市级特种设备安全监督管理部门会同有关部门开展评估。</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7.4.2</w:t>
      </w:r>
      <w:r>
        <w:rPr>
          <w:rFonts w:hint="eastAsia" w:ascii="仿宋_GB2312" w:hAnsi="仿宋_GB2312" w:eastAsia="仿宋_GB2312" w:cs="仿宋_GB2312"/>
          <w:b w:val="0"/>
          <w:bCs w:val="0"/>
          <w:sz w:val="32"/>
          <w:szCs w:val="32"/>
        </w:rPr>
        <w:t>评</w:t>
      </w:r>
      <w:r>
        <w:rPr>
          <w:rFonts w:hint="eastAsia" w:ascii="仿宋_GB2312" w:hAnsi="仿宋_GB2312" w:eastAsia="仿宋_GB2312" w:cs="仿宋_GB2312"/>
          <w:sz w:val="32"/>
          <w:szCs w:val="32"/>
        </w:rPr>
        <w:t>估内容</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结评估的要素包括：指挥体系运转是否顺畅；各级政府及相关部门职责定位是否准确；预警机制是否完善；应急响应是否及时有效；应急救援队伍是否满足需要；应急救援装备和器材的完整性和实用性；应急救援措施是否有力、有效；物资保障、医疗、交通运输、治安保卫、人员保护、通讯能力情况；预案的完整性、可行性。</w:t>
      </w:r>
    </w:p>
    <w:p>
      <w:pPr>
        <w:pStyle w:val="2"/>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eastAsia" w:ascii="黑体" w:hAnsi="黑体" w:eastAsia="黑体" w:cs="黑体"/>
          <w:b w:val="0"/>
          <w:bCs w:val="0"/>
          <w:sz w:val="32"/>
          <w:szCs w:val="32"/>
        </w:rPr>
      </w:pPr>
      <w:bookmarkStart w:id="47" w:name="_Toc70233177"/>
      <w:r>
        <w:rPr>
          <w:rFonts w:hint="eastAsia" w:ascii="黑体" w:hAnsi="黑体" w:eastAsia="黑体" w:cs="黑体"/>
          <w:b w:val="0"/>
          <w:bCs w:val="0"/>
          <w:sz w:val="32"/>
          <w:szCs w:val="32"/>
        </w:rPr>
        <w:t>8 保障措施</w:t>
      </w:r>
      <w:bookmarkEnd w:id="46"/>
      <w:bookmarkEnd w:id="47"/>
    </w:p>
    <w:p>
      <w:pPr>
        <w:pStyle w:val="3"/>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eastAsia" w:ascii="仿宋_GB2312" w:hAnsi="仿宋_GB2312" w:eastAsia="仿宋_GB2312" w:cs="仿宋_GB2312"/>
          <w:sz w:val="32"/>
          <w:szCs w:val="32"/>
        </w:rPr>
      </w:pPr>
      <w:bookmarkStart w:id="48" w:name="_Toc86655365"/>
      <w:bookmarkStart w:id="49" w:name="_Toc70233178"/>
      <w:r>
        <w:rPr>
          <w:rFonts w:hint="eastAsia" w:ascii="仿宋_GB2312" w:hAnsi="仿宋_GB2312" w:eastAsia="仿宋_GB2312" w:cs="仿宋_GB2312"/>
          <w:sz w:val="32"/>
          <w:szCs w:val="32"/>
        </w:rPr>
        <w:t>8.1 通讯保障</w:t>
      </w:r>
      <w:bookmarkEnd w:id="48"/>
      <w:bookmarkEnd w:id="49"/>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特种设备事故应急指挥部建立与有关部门、相应的专业救援机构、本市应急救援指挥机构及有关专家的通信联络数据库，各值班电话24小时值守。</w:t>
      </w:r>
    </w:p>
    <w:p>
      <w:pPr>
        <w:pStyle w:val="3"/>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eastAsia" w:ascii="仿宋_GB2312" w:hAnsi="仿宋_GB2312" w:eastAsia="仿宋_GB2312" w:cs="仿宋_GB2312"/>
          <w:sz w:val="32"/>
          <w:szCs w:val="32"/>
        </w:rPr>
      </w:pPr>
      <w:bookmarkStart w:id="50" w:name="_Toc70233179"/>
      <w:r>
        <w:rPr>
          <w:rFonts w:hint="eastAsia" w:ascii="仿宋_GB2312" w:hAnsi="仿宋_GB2312" w:eastAsia="仿宋_GB2312" w:cs="仿宋_GB2312"/>
          <w:sz w:val="32"/>
          <w:szCs w:val="32"/>
        </w:rPr>
        <w:t>8.2应急救援与保障</w:t>
      </w:r>
      <w:bookmarkEnd w:id="50"/>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地方政府结合本地实际在企业建立救援队伍的基础上，整合消防、大企业自我救援队伍等社会资源建立专业救援队伍，特别是液氯、液氨、城镇燃气、电梯等应急救援专业队伍。各级市场监管部门应建立地方安全监察网络和信息化网络,为地方应急体系的启动提供技术支撑。</w:t>
      </w:r>
      <w:bookmarkStart w:id="51" w:name="_Toc86655368"/>
    </w:p>
    <w:p>
      <w:pPr>
        <w:pStyle w:val="3"/>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eastAsia" w:ascii="仿宋_GB2312" w:hAnsi="仿宋_GB2312" w:eastAsia="仿宋_GB2312" w:cs="仿宋_GB2312"/>
          <w:sz w:val="32"/>
          <w:szCs w:val="32"/>
        </w:rPr>
      </w:pPr>
      <w:bookmarkStart w:id="52" w:name="_Toc70233180"/>
      <w:r>
        <w:rPr>
          <w:rFonts w:hint="eastAsia" w:ascii="仿宋_GB2312" w:hAnsi="仿宋_GB2312" w:eastAsia="仿宋_GB2312" w:cs="仿宋_GB2312"/>
          <w:sz w:val="32"/>
          <w:szCs w:val="32"/>
        </w:rPr>
        <w:t>8.3 技术储备与保障</w:t>
      </w:r>
      <w:bookmarkEnd w:id="51"/>
      <w:bookmarkEnd w:id="52"/>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（1）市场监管局应当根据辖区内特种设备的分布特点，建立相应的专家组。专家组成员由当地的检验检测机构、特种设备生产和使用单位、大专院校、科研单位、行业协会的专业技术人员组成。</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专家组应当定期召开会议，对国内外近期发生的事故案例进行研究、分析。专家组应当积极开展与特种设备事故应急救援有关的科学研究，参与起草或修订完善本地区的特种设备事故应急救援方案。</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（2）市场监管部门应当针对多发事故，制定具体的事故预防措施和应急处置等安全技术规范。</w:t>
      </w:r>
      <w:bookmarkStart w:id="53" w:name="_Toc86655369"/>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8.4奖励与责任</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应急救援工作结束后，各级政府应当组织相关部门和单位认真进行总结、分析，吸取事故的教训，及时进行整改，并按照下列规定对有关单位和人员进行奖惩：</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（1）对在应急抢险救援、指挥、信息报送等方面有突出贡献的单位和个人，应当按《中华人民共和国安全生产法》的有关规定，给予表彰和奖励；</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瞒报、迟报、漏报、谎报、误报重大事故和突发事故中玩忽职守、不听从指挥、不履行职责或者临阵逃脱、擅离职守的人员，以及扰乱、妨碍抢险救援工作的单位和人员，由所在单位或者有关部门按照有关规定，给予责任追究或者行政处分，构成犯罪的依法追究刑事责任。</w:t>
      </w:r>
    </w:p>
    <w:p>
      <w:pPr>
        <w:pStyle w:val="2"/>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eastAsia" w:ascii="黑体" w:hAnsi="黑体" w:eastAsia="黑体" w:cs="黑体"/>
          <w:b w:val="0"/>
          <w:bCs w:val="0"/>
          <w:sz w:val="32"/>
          <w:szCs w:val="32"/>
        </w:rPr>
      </w:pPr>
      <w:bookmarkStart w:id="54" w:name="_Toc70233181"/>
      <w:r>
        <w:rPr>
          <w:rFonts w:hint="eastAsia" w:ascii="黑体" w:hAnsi="黑体" w:eastAsia="黑体" w:cs="黑体"/>
          <w:b w:val="0"/>
          <w:bCs w:val="0"/>
          <w:sz w:val="32"/>
          <w:szCs w:val="32"/>
        </w:rPr>
        <w:t>9 预案管理</w:t>
      </w:r>
      <w:bookmarkEnd w:id="54"/>
    </w:p>
    <w:p>
      <w:pPr>
        <w:pStyle w:val="3"/>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eastAsia" w:ascii="仿宋_GB2312" w:hAnsi="仿宋_GB2312" w:eastAsia="仿宋_GB2312" w:cs="仿宋_GB2312"/>
          <w:sz w:val="32"/>
          <w:szCs w:val="32"/>
        </w:rPr>
      </w:pPr>
      <w:bookmarkStart w:id="55" w:name="_Toc70233182"/>
      <w:r>
        <w:rPr>
          <w:rFonts w:hint="eastAsia" w:ascii="仿宋_GB2312" w:hAnsi="仿宋_GB2312" w:eastAsia="仿宋_GB2312" w:cs="仿宋_GB2312"/>
          <w:sz w:val="32"/>
          <w:szCs w:val="32"/>
        </w:rPr>
        <w:t>9.1培训和演练</w:t>
      </w:r>
      <w:bookmarkEnd w:id="55"/>
    </w:p>
    <w:bookmarkEnd w:id="53"/>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（1）市场监管部门应当协助当地人民政府做好事故的预防、避险、避灾、自救、互救等知识的宣传教育，并向社会公布抢险救援电话。</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（2）市场监管部门应当协助当地人民政府组织或者督促有关政府职能部门、特种设备使用单位和专业抢险救援队伍开展相关人员的应急培训，锻炼和提高应急救援综合能力。</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（3）市场监管部门应当组织或者督促有关单位每年至少进行一次应急救援预案的演练。演练结束后，应当对演练情况进行评估、总结，</w:t>
      </w:r>
      <w:r>
        <w:rPr>
          <w:rFonts w:hint="eastAsia" w:ascii="仿宋_GB2312" w:hAnsi="仿宋_GB2312" w:eastAsia="仿宋_GB2312" w:cs="仿宋_GB2312"/>
          <w:color w:val="000000"/>
          <w:sz w:val="32"/>
          <w:szCs w:val="32"/>
        </w:rPr>
        <w:t>对应急预案进行修订和完善。</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（4）本预案至少每3年进行1次应急演练。</w:t>
      </w:r>
    </w:p>
    <w:p>
      <w:pPr>
        <w:pStyle w:val="3"/>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eastAsia" w:ascii="仿宋_GB2312" w:hAnsi="仿宋_GB2312" w:eastAsia="仿宋_GB2312" w:cs="仿宋_GB2312"/>
          <w:sz w:val="32"/>
          <w:szCs w:val="32"/>
        </w:rPr>
      </w:pPr>
      <w:bookmarkStart w:id="56" w:name="_Toc70233183"/>
      <w:r>
        <w:rPr>
          <w:rFonts w:hint="eastAsia" w:ascii="仿宋_GB2312" w:hAnsi="仿宋_GB2312" w:eastAsia="仿宋_GB2312" w:cs="仿宋_GB2312"/>
          <w:sz w:val="32"/>
          <w:szCs w:val="32"/>
        </w:rPr>
        <w:t>9.2预案更新</w:t>
      </w:r>
      <w:bookmarkEnd w:id="56"/>
    </w:p>
    <w:p>
      <w:pPr>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有下列情形之一的，应当及时修订本预案：</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（1）有关法律、行政法规、规章、标准、上位预案中的有关规定发生变化的；</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（2）应急指挥机构及其职责发生重大调整的；</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（3）面临的风险发生重大变化的；</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（4）重要应急资源发生重大变化的；</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（5）预案中的其他重要信息发生变化的；</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（6）在突发事件实际应对和应急演练中发现问题需要作出重大调整的；</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（7）应急预案制定单位认为应当修订的其他情况。</w:t>
      </w:r>
    </w:p>
    <w:p>
      <w:pPr>
        <w:pStyle w:val="3"/>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eastAsia" w:ascii="仿宋_GB2312" w:hAnsi="仿宋_GB2312" w:eastAsia="仿宋_GB2312" w:cs="仿宋_GB2312"/>
          <w:sz w:val="32"/>
          <w:szCs w:val="32"/>
        </w:rPr>
      </w:pPr>
      <w:bookmarkStart w:id="57" w:name="_Toc70233184"/>
      <w:r>
        <w:rPr>
          <w:rFonts w:hint="eastAsia" w:ascii="仿宋_GB2312" w:hAnsi="仿宋_GB2312" w:eastAsia="仿宋_GB2312" w:cs="仿宋_GB2312"/>
          <w:sz w:val="32"/>
          <w:szCs w:val="32"/>
        </w:rPr>
        <w:t>9.3预案实施</w:t>
      </w:r>
      <w:bookmarkEnd w:id="57"/>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bCs/>
          <w:i/>
          <w:iCs/>
          <w:sz w:val="32"/>
          <w:szCs w:val="32"/>
          <w:u w:val="single"/>
        </w:rPr>
      </w:pPr>
      <w:r>
        <w:rPr>
          <w:rFonts w:hint="eastAsia" w:ascii="仿宋_GB2312" w:hAnsi="仿宋_GB2312" w:eastAsia="仿宋_GB2312" w:cs="仿宋_GB2312"/>
          <w:sz w:val="32"/>
          <w:szCs w:val="32"/>
        </w:rPr>
        <w:t>本预案自公布之日起实施。</w:t>
      </w:r>
    </w:p>
    <w:p>
      <w:pPr>
        <w:pStyle w:val="2"/>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eastAsia" w:ascii="黑体" w:hAnsi="黑体" w:eastAsia="黑体" w:cs="黑体"/>
          <w:b w:val="0"/>
          <w:bCs w:val="0"/>
          <w:sz w:val="32"/>
          <w:szCs w:val="32"/>
        </w:rPr>
      </w:pPr>
      <w:bookmarkStart w:id="58" w:name="_Toc70233185"/>
      <w:r>
        <w:rPr>
          <w:rFonts w:hint="eastAsia" w:ascii="黑体" w:hAnsi="黑体" w:eastAsia="黑体" w:cs="黑体"/>
          <w:b w:val="0"/>
          <w:bCs w:val="0"/>
          <w:sz w:val="32"/>
          <w:szCs w:val="32"/>
        </w:rPr>
        <w:t>10 附则</w:t>
      </w:r>
      <w:bookmarkEnd w:id="58"/>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Cs/>
          <w:sz w:val="32"/>
          <w:szCs w:val="32"/>
        </w:rPr>
        <w:t>特种设备：</w:t>
      </w:r>
      <w:r>
        <w:rPr>
          <w:rFonts w:hint="eastAsia" w:ascii="仿宋_GB2312" w:hAnsi="仿宋_GB2312" w:eastAsia="仿宋_GB2312" w:cs="仿宋_GB2312"/>
          <w:sz w:val="32"/>
          <w:szCs w:val="32"/>
        </w:rPr>
        <w:t>指涉及生命安全、危险性较大的锅炉、压力容器、压力管道、电梯、起重机械、客运索道、大型游乐设施、</w:t>
      </w:r>
      <w:r>
        <w:rPr>
          <w:rFonts w:hint="eastAsia" w:ascii="仿宋_GB2312" w:hAnsi="仿宋_GB2312" w:eastAsia="仿宋_GB2312" w:cs="仿宋_GB2312"/>
          <w:color w:val="000000"/>
          <w:sz w:val="32"/>
          <w:szCs w:val="32"/>
        </w:rPr>
        <w:t>场（厂）</w:t>
      </w:r>
      <w:r>
        <w:rPr>
          <w:rFonts w:hint="eastAsia" w:ascii="仿宋_GB2312" w:hAnsi="仿宋_GB2312" w:eastAsia="仿宋_GB2312" w:cs="仿宋_GB2312"/>
          <w:sz w:val="32"/>
          <w:szCs w:val="32"/>
        </w:rPr>
        <w:t>内车辆等设备及其安全装置、安全附件。</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事故：生产或者生活活动过程中发生的意外突发性事件总称，通常会使正常活动中断，造成人员伤亡或者财产损失。</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种设备事故：是指因特种设备的不安全状态或者相关人员的不安全行为，在特种设备制造、安装、改造、维修、使用（含移动式压力容器、气瓶充装）、检验检测活动中造成的人员伤亡、财产损失、特种设备严重损坏或者中断运行、人员滞留、人员转移等突发事件。</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事故隐患：可导致事故发生的设备缺陷、人的不安全行为及管理上的缺陷。</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重点监控设备：是指设备发生事故后，可能造成重特大伤亡和严重社会影响的《特种设备目录》范围内的在用特种设备。 </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特种设备风险评估：以诱发特种设备事故的各种因素为依据，以影响因素发展成各类事故的可能性为条件，以事故后果造成的综合损失为评估指标，对各类特种设备的安全程度做出风险识别、分析和评价。</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rPr>
      </w:pPr>
      <w:r>
        <w:rPr>
          <w:rFonts w:hint="eastAsia" w:ascii="仿宋_GB2312" w:hAnsi="仿宋_GB2312" w:eastAsia="仿宋_GB2312" w:cs="仿宋_GB2312"/>
          <w:bCs/>
          <w:sz w:val="32"/>
          <w:szCs w:val="32"/>
        </w:rPr>
        <w:t>特种设备安全状况评价：</w:t>
      </w:r>
      <w:r>
        <w:rPr>
          <w:rFonts w:hint="eastAsia" w:ascii="仿宋_GB2312" w:hAnsi="仿宋_GB2312" w:eastAsia="仿宋_GB2312" w:cs="仿宋_GB2312"/>
          <w:sz w:val="32"/>
          <w:szCs w:val="32"/>
        </w:rPr>
        <w:t>根据特种设备本身安全状况、使用环境、管理情况以及事故发生后可能造成损失、社会影响等因素，通过评估、计算、分析，确定某一地区、某一单位，或者某一种设备在某一时期的特种设备安全状况的活动。</w:t>
      </w:r>
    </w:p>
    <w:p>
      <w:pPr>
        <w:pStyle w:val="2"/>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11 附录</w:t>
      </w:r>
    </w:p>
    <w:p>
      <w:pPr>
        <w:pStyle w:val="3"/>
        <w:keepNext/>
        <w:keepLines/>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eastAsia" w:ascii="仿宋_GB2312" w:hAnsi="仿宋_GB2312" w:eastAsia="仿宋_GB2312" w:cs="仿宋_GB2312"/>
          <w:sz w:val="32"/>
          <w:szCs w:val="32"/>
        </w:rPr>
      </w:pPr>
      <w:bookmarkStart w:id="59" w:name="_Toc70233187"/>
      <w:r>
        <w:rPr>
          <w:rFonts w:hint="eastAsia" w:ascii="仿宋_GB2312" w:hAnsi="仿宋_GB2312" w:eastAsia="仿宋_GB2312" w:cs="仿宋_GB2312"/>
          <w:sz w:val="32"/>
          <w:szCs w:val="32"/>
        </w:rPr>
        <w:t>附1：特种设备事故应急救援组织指挥体系图</w:t>
      </w:r>
      <w:bookmarkEnd w:id="59"/>
    </w:p>
    <w:p>
      <w:pPr>
        <w:pageBreakBefore w:val="0"/>
        <w:widowControl w:val="0"/>
        <w:kinsoku/>
        <w:wordWrap/>
        <w:overflowPunct/>
        <w:topLinePunct w:val="0"/>
        <w:autoSpaceDE/>
        <w:autoSpaceDN/>
        <w:bidi w:val="0"/>
        <w:adjustRightInd/>
        <w:snapToGrid w:val="0"/>
        <w:ind w:firstLine="640" w:firstLineChars="200"/>
        <w:textAlignment w:val="auto"/>
        <w:rPr>
          <w:rFonts w:ascii="仿宋_GB2312" w:hAnsi="宋体" w:eastAsia="仿宋_GB2312"/>
          <w:b/>
          <w:bCs/>
          <w:sz w:val="32"/>
          <w:szCs w:val="32"/>
        </w:rPr>
      </w:pPr>
      <w:r>
        <w:rPr>
          <w:rFonts w:hint="eastAsia" w:ascii="仿宋_GB2312" w:eastAsia="仿宋_GB2312"/>
          <w:sz w:val="32"/>
          <w:szCs w:val="32"/>
        </w:rPr>
        <w:t>见下图：</w:t>
      </w:r>
    </w:p>
    <w:p>
      <w:pPr>
        <w:pStyle w:val="5"/>
        <w:rPr>
          <w:rFonts w:ascii="仿宋_GB2312" w:hAnsi="宋体" w:eastAsia="仿宋_GB2312" w:cs="Times New Roman"/>
          <w:b/>
          <w:bCs/>
          <w:sz w:val="32"/>
          <w:szCs w:val="32"/>
        </w:rPr>
      </w:pPr>
    </w:p>
    <w:p>
      <w:pPr>
        <w:pStyle w:val="5"/>
        <w:rPr>
          <w:rFonts w:ascii="仿宋_GB2312" w:hAnsi="宋体" w:eastAsia="仿宋_GB2312" w:cs="Times New Roman"/>
          <w:b/>
          <w:bCs/>
          <w:sz w:val="32"/>
          <w:szCs w:val="32"/>
        </w:rPr>
      </w:pPr>
      <w:r>
        <w:rPr>
          <w:rFonts w:hint="eastAsia" w:ascii="仿宋_GB2312" w:eastAsia="仿宋_GB2312"/>
          <w:b/>
          <w:bCs/>
          <w:sz w:val="32"/>
          <w:szCs w:val="32"/>
        </w:rPr>
        <mc:AlternateContent>
          <mc:Choice Requires="wps">
            <w:drawing>
              <wp:anchor distT="0" distB="0" distL="114300" distR="114300" simplePos="0" relativeHeight="251663360" behindDoc="0" locked="0" layoutInCell="1" allowOverlap="1">
                <wp:simplePos x="0" y="0"/>
                <wp:positionH relativeFrom="column">
                  <wp:posOffset>401955</wp:posOffset>
                </wp:positionH>
                <wp:positionV relativeFrom="paragraph">
                  <wp:posOffset>0</wp:posOffset>
                </wp:positionV>
                <wp:extent cx="1143000" cy="495300"/>
                <wp:effectExtent l="9525" t="9525" r="9525" b="9525"/>
                <wp:wrapNone/>
                <wp:docPr id="3" name="文本框 3"/>
                <wp:cNvGraphicFramePr/>
                <a:graphic xmlns:a="http://schemas.openxmlformats.org/drawingml/2006/main">
                  <a:graphicData uri="http://schemas.microsoft.com/office/word/2010/wordprocessingShape">
                    <wps:wsp>
                      <wps:cNvSpPr txBox="1"/>
                      <wps:spPr>
                        <a:xfrm>
                          <a:off x="0" y="0"/>
                          <a:ext cx="1143000" cy="495300"/>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spacing w:before="156" w:beforeLines="50" w:line="0" w:lineRule="atLeast"/>
                              <w:jc w:val="center"/>
                              <w:rPr>
                                <w:rFonts w:ascii="黑体" w:eastAsia="黑体"/>
                              </w:rPr>
                            </w:pPr>
                            <w:r>
                              <w:rPr>
                                <w:rFonts w:hint="eastAsia" w:ascii="黑体" w:eastAsia="黑体"/>
                                <w:b/>
                              </w:rPr>
                              <w:t>配合部门</w:t>
                            </w:r>
                          </w:p>
                        </w:txbxContent>
                      </wps:txbx>
                      <wps:bodyPr lIns="0" tIns="0" rIns="0" bIns="0" upright="1"/>
                    </wps:wsp>
                  </a:graphicData>
                </a:graphic>
              </wp:anchor>
            </w:drawing>
          </mc:Choice>
          <mc:Fallback>
            <w:pict>
              <v:shape id="_x0000_s1026" o:spid="_x0000_s1026" o:spt="202" type="#_x0000_t202" style="position:absolute;left:0pt;margin-left:31.65pt;margin-top:0pt;height:39pt;width:90pt;z-index:251663360;mso-width-relative:page;mso-height-relative:page;" fillcolor="#FFFFFF" filled="t" stroked="t" coordsize="21600,21600" o:gfxdata="UEsDBAoAAAAAAIdO4kAAAAAAAAAAAAAAAAAEAAAAZHJzL1BLAwQUAAAACACHTuJAt8rzzNUAAAAG&#10;AQAADwAAAGRycy9kb3ducmV2LnhtbE2PS0/DMBCE70j8B2uRuFG7D5UqZFMh1EocoS0Hbm68xKHx&#10;g9ht03/P9gTH0YxmvimXg+vEifrUBo8wHikQ5OtgWt8g7LbrhwWIlLU3ugueEC6UYFnd3pS6MOHs&#10;3+m0yY3gEp8KjWBzjoWUqbbkdBqFSJ69r9A7nVn2jTS9PnO56+REqbl0uvW8YHWkF0v1YXN0CKv4&#10;sVrHn+/P+jLsnt+sfTXbwwzx/m6snkBkGvJfGK74jA4VM+3D0ZskOoT5dMpJBD7E7mR2lXuEx4UC&#10;WZXyP371C1BLAwQUAAAACACHTuJATOwYpBoCAABbBAAADgAAAGRycy9lMm9Eb2MueG1srVTNjtMw&#10;EL4j8Q6W7zTpdhexUdOVoBQhIUBaeADXdhJL/pPHbdIXgDfgxIU7z9Xn2LHTdrfLpQdySMae8Tfz&#10;fTPO/G4wmmxlAOVsTaeTkhJpuRPKtjX9/m316g0lEJkVTDsra7qTQO8WL1/Me1/JK9c5LWQgCGKh&#10;6n1Nuxh9VRTAO2kYTJyXFp2NC4ZFXIa2EIH1iG50cVWWr4veBeGD4xIAd5ejkx4QwyWArmkUl0vH&#10;N0baOKIGqVlEStApD3SRq20ayeOXpgEZia4pMo35jUnQXqd3sZizqg3Md4ofSmCXlPCMk2HKYtIT&#10;1JJFRjZB/QNlFA8OXBMn3JliJJIVQRbT8pk29x3zMnNBqcGfRIf/B8s/b78GokRNZ5RYZrDh+18/&#10;97//7v/8ILMkT++hwqh7j3FxeOsGHJrjPuBmYj00waQv8iHoR3F3J3HlEAlPh6bXs7JEF0ff9e0N&#10;LhJM8XjaB4gfpDMkGTUN2LysKdt+gjiGHkNSMnBaiZXSOi9Cu36nA9kybPQqPwf0szBtSY+l3JY3&#10;qRCG49vg2KBpPEoAts0Jz47AU2QkkDiMxZyFpcqWDLqxguxKYawyKsqQrU4y8d4KEnceZbZ4u2iq&#10;xkhBiZZ4GZOVIyNT+pJIFE9b1DD1aOxFsuKwHhAmmWsndtg3/dHizCDleDTC0VgfjY0Pqu1Q99zd&#10;DIkzlxt0uB9pqJ+uc+LHf8Li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fK88zVAAAABgEAAA8A&#10;AAAAAAAAAQAgAAAAIgAAAGRycy9kb3ducmV2LnhtbFBLAQIUABQAAAAIAIdO4kBM7BikGgIAAFsE&#10;AAAOAAAAAAAAAAEAIAAAACQBAABkcnMvZTJvRG9jLnhtbFBLBQYAAAAABgAGAFkBAACwBQAAAAA=&#10;">
                <v:fill on="t" focussize="0,0"/>
                <v:stroke weight="1.5pt" color="#000000" joinstyle="miter"/>
                <v:imagedata o:title=""/>
                <o:lock v:ext="edit" aspectratio="f"/>
                <v:textbox inset="0mm,0mm,0mm,0mm">
                  <w:txbxContent>
                    <w:p>
                      <w:pPr>
                        <w:spacing w:before="156" w:beforeLines="50" w:line="0" w:lineRule="atLeast"/>
                        <w:jc w:val="center"/>
                        <w:rPr>
                          <w:rFonts w:ascii="黑体" w:eastAsia="黑体"/>
                        </w:rPr>
                      </w:pPr>
                      <w:r>
                        <w:rPr>
                          <w:rFonts w:hint="eastAsia" w:ascii="黑体" w:eastAsia="黑体"/>
                          <w:b/>
                        </w:rPr>
                        <w:t>配合部门</w:t>
                      </w:r>
                    </w:p>
                  </w:txbxContent>
                </v:textbox>
              </v:shape>
            </w:pict>
          </mc:Fallback>
        </mc:AlternateContent>
      </w:r>
      <w:r>
        <w:rPr>
          <w:rFonts w:hint="eastAsia" w:ascii="仿宋_GB2312" w:eastAsia="仿宋_GB2312"/>
          <w:b/>
          <w:bCs/>
          <w:sz w:val="32"/>
          <w:szCs w:val="32"/>
        </w:rPr>
        <mc:AlternateContent>
          <mc:Choice Requires="wps">
            <w:drawing>
              <wp:anchor distT="0" distB="0" distL="114300" distR="114300" simplePos="0" relativeHeight="251666432" behindDoc="0" locked="0" layoutInCell="1" allowOverlap="1">
                <wp:simplePos x="0" y="0"/>
                <wp:positionH relativeFrom="column">
                  <wp:posOffset>3885565</wp:posOffset>
                </wp:positionH>
                <wp:positionV relativeFrom="paragraph">
                  <wp:posOffset>0</wp:posOffset>
                </wp:positionV>
                <wp:extent cx="1143000" cy="495300"/>
                <wp:effectExtent l="9525" t="9525" r="9525" b="9525"/>
                <wp:wrapNone/>
                <wp:docPr id="2" name="文本框 2"/>
                <wp:cNvGraphicFramePr/>
                <a:graphic xmlns:a="http://schemas.openxmlformats.org/drawingml/2006/main">
                  <a:graphicData uri="http://schemas.microsoft.com/office/word/2010/wordprocessingShape">
                    <wps:wsp>
                      <wps:cNvSpPr txBox="1"/>
                      <wps:spPr>
                        <a:xfrm>
                          <a:off x="0" y="0"/>
                          <a:ext cx="1143000" cy="495300"/>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ind w:firstLine="211" w:firstLineChars="100"/>
                            </w:pPr>
                            <w:r>
                              <w:rPr>
                                <w:rFonts w:hint="eastAsia" w:ascii="黑体" w:eastAsia="黑体"/>
                                <w:b/>
                              </w:rPr>
                              <w:t>省级人民政府</w:t>
                            </w:r>
                          </w:p>
                        </w:txbxContent>
                      </wps:txbx>
                      <wps:bodyPr lIns="0" tIns="0" rIns="0" bIns="0" upright="1"/>
                    </wps:wsp>
                  </a:graphicData>
                </a:graphic>
              </wp:anchor>
            </w:drawing>
          </mc:Choice>
          <mc:Fallback>
            <w:pict>
              <v:shape id="_x0000_s1026" o:spid="_x0000_s1026" o:spt="202" type="#_x0000_t202" style="position:absolute;left:0pt;margin-left:305.95pt;margin-top:0pt;height:39pt;width:90pt;z-index:251666432;mso-width-relative:page;mso-height-relative:page;" fillcolor="#FFFFFF" filled="t" stroked="t" coordsize="21600,21600" o:gfxdata="UEsDBAoAAAAAAIdO4kAAAAAAAAAAAAAAAAAEAAAAZHJzL1BLAwQUAAAACACHTuJAmNwjMdUAAAAH&#10;AQAADwAAAGRycy9kb3ducmV2LnhtbE2PwU7DMBBE70j8g7VI3KgdhEob4lQItRJHaMuBmxsvcWi8&#10;NrHbpn/P9gS3Hc1o9k21GH0vjjikLpCGYqJAIDXBdtRq2G5WdzMQKRuypg+EGs6YYFFfX1WmtOFE&#10;73hc51ZwCaXSaHA5x1LK1Dj0Jk1CRGLvKwzeZJZDK+1gTlzue3mv1FR60xF/cCbii8Nmvz54Dcv4&#10;sVzFn+/P5jxun9+ce7Wb/YPWtzeFegKRccx/YbjgMzrUzLQLB7JJ9BqmRTHnqAZexPbj/CJ3fMwU&#10;yLqS//nrX1BLAwQUAAAACACHTuJAN7901RoCAABbBAAADgAAAGRycy9lMm9Eb2MueG1srVTNjtMw&#10;EL4j8Q6W7zRp2UVs1HQlKEVICJAWHsC1ncSS/+Rxm/QF4A04ceHOc/U5GDttd7t76WFzSMae8Tfz&#10;fTPO/HYwmmxlAOVsTaeTkhJpuRPKtjX98X316i0lEJkVTDsra7qTQG8XL1/Me1/JmeucFjIQBLFQ&#10;9b6mXYy+KgrgnTQMJs5Li87GBcMiLkNbiMB6RDe6mJXlm6J3QfjguATA3eXopAfEcAmgaxrF5dLx&#10;jZE2jqhBahaREnTKA13kaptG8vi1aUBGomuKTGN+YxK01+ldLOasagPzneKHEtglJTziZJiymPQE&#10;tWSRkU1QT6CM4sGBa+KEO1OMRLIiyGJaPtLmrmNeZi4oNfiT6PB8sPzL9lsgStR0RollBhu+//1r&#10;/+ff/u9PMkvy9B4qjLrzGBeHd27AoTnuA24m1kMTTPoiH4J+FHd3ElcOkfB0aHr1uizRxdF3dXON&#10;iwRT3J/2AeJH6QxJRk0DNi9ryrafIY6hx5CUDJxWYqW0zovQrt/rQLYMG73KzwH9LExb0mMpN+V1&#10;KoTh+DY4NmgajxKAbXPCsyPwEBkJJA5jMWdhqbIlg26sILtSGKuMijJkq5NMfLCCxJ1HmS3eLpqq&#10;MVJQoiVexmTlyMiUviQSxdMWNUw9GnuRrDisB4RJ5tqJHfZNf7I4M0g5Ho1wNNZHY+ODajvUPXc3&#10;Q+LM5QYd7kca6ofrnPj+n7D4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jcIzHVAAAABwEAAA8A&#10;AAAAAAAAAQAgAAAAIgAAAGRycy9kb3ducmV2LnhtbFBLAQIUABQAAAAIAIdO4kA3v3TVGgIAAFsE&#10;AAAOAAAAAAAAAAEAIAAAACQBAABkcnMvZTJvRG9jLnhtbFBLBQYAAAAABgAGAFkBAACwBQAAAAA=&#10;">
                <v:fill on="t" focussize="0,0"/>
                <v:stroke weight="1.5pt" color="#000000" joinstyle="miter"/>
                <v:imagedata o:title=""/>
                <o:lock v:ext="edit" aspectratio="f"/>
                <v:textbox inset="0mm,0mm,0mm,0mm">
                  <w:txbxContent>
                    <w:p>
                      <w:pPr>
                        <w:ind w:firstLine="211" w:firstLineChars="100"/>
                      </w:pPr>
                      <w:r>
                        <w:rPr>
                          <w:rFonts w:hint="eastAsia" w:ascii="黑体" w:eastAsia="黑体"/>
                          <w:b/>
                        </w:rPr>
                        <w:t>省级人民政府</w:t>
                      </w:r>
                    </w:p>
                  </w:txbxContent>
                </v:textbox>
              </v:shape>
            </w:pict>
          </mc:Fallback>
        </mc:AlternateContent>
      </w:r>
      <w:r>
        <w:rPr>
          <w:rFonts w:hint="eastAsia" w:ascii="仿宋_GB2312" w:eastAsia="仿宋_GB2312"/>
          <w:b/>
          <w:bCs/>
          <w:sz w:val="32"/>
          <w:szCs w:val="32"/>
        </w:rPr>
        <mc:AlternateContent>
          <mc:Choice Requires="wps">
            <w:drawing>
              <wp:anchor distT="0" distB="0" distL="114300" distR="114300" simplePos="0" relativeHeight="251659264" behindDoc="1" locked="0" layoutInCell="1" allowOverlap="1">
                <wp:simplePos x="0" y="0"/>
                <wp:positionH relativeFrom="column">
                  <wp:posOffset>226695</wp:posOffset>
                </wp:positionH>
                <wp:positionV relativeFrom="paragraph">
                  <wp:posOffset>7827645</wp:posOffset>
                </wp:positionV>
                <wp:extent cx="5372100" cy="297180"/>
                <wp:effectExtent l="0" t="0" r="0" b="7620"/>
                <wp:wrapNone/>
                <wp:docPr id="8" name="矩形 8"/>
                <wp:cNvGraphicFramePr/>
                <a:graphic xmlns:a="http://schemas.openxmlformats.org/drawingml/2006/main">
                  <a:graphicData uri="http://schemas.microsoft.com/office/word/2010/wordprocessingShape">
                    <wps:wsp>
                      <wps:cNvSpPr/>
                      <wps:spPr>
                        <a:xfrm>
                          <a:off x="0" y="0"/>
                          <a:ext cx="5372100" cy="29718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17.85pt;margin-top:616.35pt;height:23.4pt;width:423pt;z-index:-251657216;mso-width-relative:page;mso-height-relative:page;" fillcolor="#FFFFFF" filled="t" stroked="f" coordsize="21600,21600" o:gfxdata="UEsDBAoAAAAAAIdO4kAAAAAAAAAAAAAAAAAEAAAAZHJzL1BLAwQUAAAACACHTuJA0hGhxtkAAAAM&#10;AQAADwAAAGRycy9kb3ducmV2LnhtbE2PMW+DMBCF90r9D9ZVytbYQCGEYjJEypR2aFKp6wU7gIpt&#10;ik1C/n0vU7u9e/f07rtyM5ueXfToO2clREsBTNvaqc42Ej6Pu+ccmA9oFfbOagk37WFTPT6UWCh3&#10;tR/6cggNoxLrC5TQhjAUnPu61Qb90g3a0u7sRoOBxrHhasQrlZuex0Jk3GBn6UKLg962uv4+TEYC&#10;Zi/q5/2cvB33U4brZha79EtIuXiKxCuwoOfwF4Y7PqFDRUwnN1nlWS8hSVeUJD9OYlKUyPOIxOlu&#10;rdYp8Krk/5+ofgFQSwMEFAAAAAgAh07iQFokau+3AQAAagMAAA4AAABkcnMvZTJvRG9jLnhtbK1T&#10;zY7TMBC+I/EOlu80SRFsiZrugapcEKy08ACu4ySW/KcZt0mfBokbD8HjIF6DsRO6sFz2QA7OjGfm&#10;m/m+Sba3kzXsrAC1dw2vViVnyknfatc3/POnw4sNZxiFa4XxTjX8opDf7p4/246hVms/eNMqYATi&#10;sB5Dw4cYQ10UKAdlBa58UI6CnQcrIrnQFy2IkdCtKdZl+boYPbQBvFSIdLufg3xBhKcA+q7TUu29&#10;PFnl4owKyohIlHDQAfkuT9t1SsaPXYcqMtNwYhrzSU3IPqaz2G1F3YMIg5bLCOIpIzziZIV21PQK&#10;tRdRsBPof6CsluDRd3ElvS1mIlkRYlGVj7S5H0RQmQtJjeEqOv4/WPnhfAdMtw2ntTthaeE/v3z7&#10;8f0r2yRtxoA1pdyHO1g8JDMRnTqw6U0U2JT1vFz1VFNkki5fvbxZVyVJLSm2fnNTbbLgxUN1AIzv&#10;lLcsGQ0H2leWUZzfY6SOlPo7JTVDb3R70MZkB/rjWwPsLGi3h/ykkankrzTjUrLzqWwOp5siMZu5&#10;JCtOx2khePTthSQ5BdD9QDNVGTQl0Qoy/PK5pB3/6WfQh19k9w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SEaHG2QAAAAwBAAAPAAAAAAAAAAEAIAAAACIAAABkcnMvZG93bnJldi54bWxQSwECFAAU&#10;AAAACACHTuJAWiRq77cBAABqAwAADgAAAAAAAAABACAAAAAoAQAAZHJzL2Uyb0RvYy54bWxQSwUG&#10;AAAAAAYABgBZAQAAUQUAAAAA&#10;">
                <v:fill on="t" focussize="0,0"/>
                <v:stroke on="f"/>
                <v:imagedata o:title=""/>
                <o:lock v:ext="edit" aspectratio="f"/>
                <v:textbox>
                  <w:txbxContent>
                    <w:p/>
                  </w:txbxContent>
                </v:textbox>
              </v:rect>
            </w:pict>
          </mc:Fallback>
        </mc:AlternateContent>
      </w:r>
      <w:r>
        <w:rPr>
          <w:rFonts w:hint="eastAsia" w:ascii="仿宋_GB2312" w:hAnsi="宋体" w:eastAsia="仿宋_GB2312" w:cs="Times New Roman"/>
          <w:b/>
          <w:bCs/>
          <w:sz w:val="32"/>
          <w:szCs w:val="32"/>
        </w:rPr>
        <mc:AlternateContent>
          <mc:Choice Requires="wps">
            <w:drawing>
              <wp:anchor distT="0" distB="0" distL="114300" distR="114300" simplePos="0" relativeHeight="251678720" behindDoc="0" locked="0" layoutInCell="1" allowOverlap="1">
                <wp:simplePos x="0" y="0"/>
                <wp:positionH relativeFrom="column">
                  <wp:posOffset>1609725</wp:posOffset>
                </wp:positionH>
                <wp:positionV relativeFrom="paragraph">
                  <wp:posOffset>160020</wp:posOffset>
                </wp:positionV>
                <wp:extent cx="549275" cy="0"/>
                <wp:effectExtent l="0" t="38100" r="3175" b="38100"/>
                <wp:wrapNone/>
                <wp:docPr id="7" name="直接连接符 7"/>
                <wp:cNvGraphicFramePr/>
                <a:graphic xmlns:a="http://schemas.openxmlformats.org/drawingml/2006/main">
                  <a:graphicData uri="http://schemas.microsoft.com/office/word/2010/wordprocessingShape">
                    <wps:wsp>
                      <wps:cNvCnPr/>
                      <wps:spPr>
                        <a:xfrm>
                          <a:off x="0" y="0"/>
                          <a:ext cx="54927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26.75pt;margin-top:12.6pt;height:0pt;width:43.25pt;z-index:251678720;mso-width-relative:page;mso-height-relative:page;" filled="f" stroked="t" coordsize="21600,21600" o:gfxdata="UEsDBAoAAAAAAIdO4kAAAAAAAAAAAAAAAAAEAAAAZHJzL1BLAwQUAAAACACHTuJA/U6YcNgAAAAJ&#10;AQAADwAAAGRycy9kb3ducmV2LnhtbE2PQU/DMAyF70j8h8hI3FjSjqGqNN0BaVw2QNsQglvWmLai&#10;caom3cq/xxMHuNl+T8/fK5aT68QRh9B60pDMFAikytuWag2v+9VNBiJEQ9Z0nlDDNwZYlpcXhcmt&#10;P9EWj7tYCw6hkBsNTYx9LmWoGnQmzHyPxNqnH5yJvA61tIM5cbjrZKrUnXSmJf7QmB4fGqy+dqPT&#10;sN2s1tnbepyq4eMxed6/bJ7eQ6b19VWi7kFEnOKfGc74jA4lMx38SDaITkO6mC/Yeh5SEGyY3you&#10;d/g9yLKQ/xuUP1BLAwQUAAAACACHTuJAYK5ANvIBAADbAwAADgAAAGRycy9lMm9Eb2MueG1srVPN&#10;bhMxEL4j8Q6W72TTiBC6yqaHhnJBUAl4gInt3bXkP3ncbPISvAASNzhx5M7bUB6DsTdNoAipB/bg&#10;HY9nvpnv83h5sbOGbVVE7V3DzyZTzpQTXmrXNfz9u6snzznDBE6C8U41fK+QX6weP1oOoVYz33sj&#10;VWQE4rAeQsP7lEJdVSh6ZQEnPihHh62PFhJtY1fJCAOhW1PNptNn1eCjDNELhUje9XjID4jxIYC+&#10;bbVQay9urHJpRI3KQCJK2OuAfFW6bVsl0pu2RZWYaTgxTWWlImRv8lqtllB3EUKvxaEFeEgL9zhZ&#10;0I6KHqHWkIDdRP0XlNUievRtmghvq5FIUYRYnE3vafO2h6AKF5Iaw1F0/H+w4vX2OjItG77gzIGl&#10;C7/9+O3Hh88/v3+i9fbrF7bIIg0Ba4q9dNfxsMNwHTPjXRtt/hMXtivC7o/Cql1igpzzp+ezxZwz&#10;cXdUnfJCxPRSecuy0XCjXaYMNWxfYaJaFHoXkt3GsaHh5/NZhgOav5bunUwbiAO6ruSiN1peaWNy&#10;BsZuc2ki20KegfJlRoT7R1gusgbsx7hyNE5Hr0C+cJKlfSB1HD0KnluwSnJmFL2hbBEg1Am0OUWm&#10;qMF15h/RVN446iILO0qZrY2X+6Jw8dOdlz4P85mH6vd9yT69ydU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6YcNgAAAAJAQAADwAAAAAAAAABACAAAAAiAAAAZHJzL2Rvd25yZXYueG1sUEsBAhQA&#10;FAAAAAgAh07iQGCuQDbyAQAA2wMAAA4AAAAAAAAAAQAgAAAAJwEAAGRycy9lMm9Eb2MueG1sUEsF&#10;BgAAAAAGAAYAWQEAAIsFAAAAAA==&#10;">
                <v:fill on="f" focussize="0,0"/>
                <v:stroke color="#000000" joinstyle="round" endarrow="block"/>
                <v:imagedata o:title=""/>
                <o:lock v:ext="edit" aspectratio="f"/>
              </v:line>
            </w:pict>
          </mc:Fallback>
        </mc:AlternateContent>
      </w:r>
      <w:r>
        <w:rPr>
          <w:rFonts w:hint="eastAsia" w:ascii="仿宋_GB2312" w:hAnsi="宋体" w:eastAsia="仿宋_GB2312" w:cs="Times New Roman"/>
          <w:b/>
          <w:bCs/>
          <w:sz w:val="32"/>
          <w:szCs w:val="32"/>
        </w:rPr>
        <mc:AlternateContent>
          <mc:Choice Requires="wps">
            <w:drawing>
              <wp:anchor distT="0" distB="0" distL="114300" distR="114300" simplePos="0" relativeHeight="251688960" behindDoc="0" locked="0" layoutInCell="1" allowOverlap="1">
                <wp:simplePos x="0" y="0"/>
                <wp:positionH relativeFrom="column">
                  <wp:posOffset>3400425</wp:posOffset>
                </wp:positionH>
                <wp:positionV relativeFrom="paragraph">
                  <wp:posOffset>150495</wp:posOffset>
                </wp:positionV>
                <wp:extent cx="482600" cy="0"/>
                <wp:effectExtent l="0" t="38100" r="12700" b="38100"/>
                <wp:wrapNone/>
                <wp:docPr id="1" name="直接连接符 1"/>
                <wp:cNvGraphicFramePr/>
                <a:graphic xmlns:a="http://schemas.openxmlformats.org/drawingml/2006/main">
                  <a:graphicData uri="http://schemas.microsoft.com/office/word/2010/wordprocessingShape">
                    <wps:wsp>
                      <wps:cNvCnPr/>
                      <wps:spPr>
                        <a:xfrm>
                          <a:off x="0" y="0"/>
                          <a:ext cx="4826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267.75pt;margin-top:11.85pt;height:0pt;width:38pt;z-index:251688960;mso-width-relative:page;mso-height-relative:page;" filled="f" stroked="t" coordsize="21600,21600" o:gfxdata="UEsDBAoAAAAAAIdO4kAAAAAAAAAAAAAAAAAEAAAAZHJzL1BLAwQUAAAACACHTuJA72FtRdgAAAAJ&#10;AQAADwAAAGRycy9kb3ducmV2LnhtbE2PwU7DMAyG70i8Q2QkbizNpo6qNN0BaVw2QNsQglvWmLai&#10;caom3crbY8QBjv796ffnYjW5TpxwCK0nDWqWgECqvG2p1vByWN9kIEI0ZE3nCTV8YYBVeXlRmNz6&#10;M+3wtI+14BIKudHQxNjnUoaqQWfCzPdIvPvwgzORx6GWdjBnLnednCfJUjrTEl9oTI/3DVaf+9Fp&#10;2G3Xm+x1M07V8P6gng7P28e3kGl9faWSOxARp/gHw48+q0PJTkc/kg2i05Au0pRRDfPFLQgGlkpx&#10;cPwNZFnI/x+U31BLAwQUAAAACACHTuJAZrtDJvIBAADbAwAADgAAAGRycy9lMm9Eb2MueG1srVPN&#10;bhMxEL4j8Q6W72STiFZllU0PDeWCIBLwABPbu2vJf/K42eQleAEkbnDiyJ23oX0Mxt40gSKkHtiD&#10;dzye+Wa+z+PF5c4atlURtXcNn02mnCknvNSua/iH99fPLjjDBE6C8U41fK+QXy6fPlkMoVZz33sj&#10;VWQE4rAeQsP7lEJdVSh6ZQEnPihHh62PFhJtY1fJCAOhW1PNp9PzavBRhuiFQiTvajzkB8T4GEDf&#10;tlqolRc3Vrk0okZlIBEl7HVAvizdtq0S6W3bokrMNJyYprJSEbI3ea2WC6i7CKHX4tACPKaFB5ws&#10;aEdFj1ArSMBuov4LymoRPfo2TYS31UikKEIsZtMH2rzrIajChaTGcBQd/x+seLNdR6YlTQJnDixd&#10;+O2n7z8/frn78ZnW229f2SyLNASsKfbKreNhh2EdM+NdG23+Exe2K8Luj8KqXWKCnM8v5udTklzc&#10;H1WnvBAxvVLesmw03GiXKUMN29eYqBaF3odkt3FsaPiLs/kZwQHNX0v3TqYNxAFdV3LRGy2vtTE5&#10;A2O3uTKRbSHPQPkyI8L9IywXWQH2Y1w5GqejVyBfOsnSPpA6jh4Fzy1YJTkzit5QtggQ6gTanCJT&#10;1OA6849oKm8cdZGFHaXM1sbLfVG4+OnOS5+H+cxD9fu+ZJ/e5PI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72FtRdgAAAAJAQAADwAAAAAAAAABACAAAAAiAAAAZHJzL2Rvd25yZXYueG1sUEsBAhQA&#10;FAAAAAgAh07iQGa7QybyAQAA2wMAAA4AAAAAAAAAAQAgAAAAJwEAAGRycy9lMm9Eb2MueG1sUEsF&#10;BgAAAAAGAAYAWQEAAIsFAAAAAA==&#10;">
                <v:fill on="f" focussize="0,0"/>
                <v:stroke color="#000000" joinstyle="round" endarrow="block"/>
                <v:imagedata o:title=""/>
                <o:lock v:ext="edit" aspectratio="f"/>
              </v:line>
            </w:pict>
          </mc:Fallback>
        </mc:AlternateContent>
      </w:r>
      <w:r>
        <w:rPr>
          <w:rFonts w:hint="eastAsia" w:ascii="仿宋_GB2312" w:hAnsi="宋体" w:eastAsia="仿宋_GB2312" w:cs="Times New Roman"/>
          <w:b/>
          <w:bCs/>
          <w:sz w:val="32"/>
          <w:szCs w:val="32"/>
        </w:rPr>
        <mc:AlternateContent>
          <mc:Choice Requires="wps">
            <w:drawing>
              <wp:anchor distT="0" distB="0" distL="114300" distR="114300" simplePos="0" relativeHeight="251689984" behindDoc="0" locked="0" layoutInCell="1" allowOverlap="1">
                <wp:simplePos x="0" y="0"/>
                <wp:positionH relativeFrom="column">
                  <wp:posOffset>3381375</wp:posOffset>
                </wp:positionH>
                <wp:positionV relativeFrom="paragraph">
                  <wp:posOffset>281940</wp:posOffset>
                </wp:positionV>
                <wp:extent cx="490220" cy="0"/>
                <wp:effectExtent l="0" t="38100" r="5080" b="38100"/>
                <wp:wrapNone/>
                <wp:docPr id="5" name="直接连接符 5"/>
                <wp:cNvGraphicFramePr/>
                <a:graphic xmlns:a="http://schemas.openxmlformats.org/drawingml/2006/main">
                  <a:graphicData uri="http://schemas.microsoft.com/office/word/2010/wordprocessingShape">
                    <wps:wsp>
                      <wps:cNvCnPr/>
                      <wps:spPr>
                        <a:xfrm flipH="1">
                          <a:off x="0" y="0"/>
                          <a:ext cx="49022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266.25pt;margin-top:22.2pt;height:0pt;width:38.6pt;z-index:251689984;mso-width-relative:page;mso-height-relative:page;" filled="f" stroked="t" coordsize="21600,21600" o:gfxdata="UEsDBAoAAAAAAIdO4kAAAAAAAAAAAAAAAAAEAAAAZHJzL1BLAwQUAAAACACHTuJAtKaZXtkAAAAJ&#10;AQAADwAAAGRycy9kb3ducmV2LnhtbE2PwU7DMAyG70h7h8hI3FjS0W6sNN1hAokTYhuaxC1rTFvW&#10;OCXJ1sHTk2kHONr+9Pv7i8XJdOyIzreWJCRjAQypsrqlWsLb5un2HpgPirTqLKGEb/SwKEdXhcq1&#10;HWiFx3WoWQwhnysJTQh9zrmvGjTKj22PFG8f1hkV4uhqrp0aYrjp+ESIKTeqpfihUT0uG6z264OR&#10;MN8MmX11+22atF/vP4+foX9+CVLeXCfiAVjAU/iD4awf1aGMTjt7IO1ZJyG7m2QRlZCmKbAITMV8&#10;Bmx3WfCy4P8blL9QSwMEFAAAAAgAh07iQEtFtGb6AQAA5QMAAA4AAABkcnMvZTJvRG9jLnhtbK1T&#10;S44TMRDdI3EHy3vSmYggppXOLCYMLBBEAg5QcdvdlvyTy5NOLsEFkNjBiiV7bjPDMSi7M5kPQpoF&#10;XljlqvKres/lxdnOGraVEbV3DT+ZTDmTTvhWu67hnz5ePHvJGSZwLRjvZMP3EvnZ8umTxRBqOfO9&#10;N62MjEAc1kNoeJ9SqKsKRS8t4MQH6SiofLSQ6Bi7qo0wELo11Ww6fVENPrYheiERybsag/yAGB8D&#10;6JXSQq68uLTSpRE1SgOJKGGvA/Jl6VYpKdJ7pVAmZhpOTFPZqQjZm7xXywXUXYTQa3FoAR7TwgNO&#10;FrSjokeoFSRgl1H/BWW1iB69ShPhbTUSKYoQi5PpA20+9BBk4UJSYziKjv8PVrzbriPTbcPnnDmw&#10;9ODXX35eff72+9dX2q9/fGfzLNIQsKbcc7eOhxOGdcyMdypapowOb2iaigbEiu2KxPujxHKXmCDn&#10;89PpbEbii5tQNSJkpBAxvZbesmw03GiXyUMN27eYqCql3qRkt3FsaPjpfEadC6BJVDQBZNpAbNB1&#10;5S56o9sLbUy+gbHbnJvItpCnoazMjXDvpeUiK8B+zCuhcU56Ce0r17K0D6STo+/BcwtWtpwZSb8p&#10;WwQIdQJtbjNT1OA6849sKm8cdZElHkXN1sa3+6J18dPrlz4Pk5rH6+653L79nc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KaZXtkAAAAJAQAADwAAAAAAAAABACAAAAAiAAAAZHJzL2Rvd25yZXYu&#10;eG1sUEsBAhQAFAAAAAgAh07iQEtFtGb6AQAA5QMAAA4AAAAAAAAAAQAgAAAAKAEAAGRycy9lMm9E&#10;b2MueG1sUEsFBgAAAAAGAAYAWQEAAJQFAAAAAA==&#10;">
                <v:fill on="f" focussize="0,0"/>
                <v:stroke color="#000000" joinstyle="round" endarrow="block"/>
                <v:imagedata o:title=""/>
                <o:lock v:ext="edit" aspectratio="f"/>
              </v:line>
            </w:pict>
          </mc:Fallback>
        </mc:AlternateContent>
      </w:r>
      <w:r>
        <w:rPr>
          <w:rFonts w:hint="eastAsia" w:ascii="仿宋_GB2312" w:eastAsia="仿宋_GB2312"/>
          <w:b/>
          <w:bCs/>
          <w:sz w:val="32"/>
          <w:szCs w:val="32"/>
        </w:rPr>
        <mc:AlternateContent>
          <mc:Choice Requires="wps">
            <w:drawing>
              <wp:anchor distT="0" distB="0" distL="114300" distR="114300" simplePos="0" relativeHeight="251662336" behindDoc="0" locked="0" layoutInCell="1" allowOverlap="1">
                <wp:simplePos x="0" y="0"/>
                <wp:positionH relativeFrom="column">
                  <wp:posOffset>2171700</wp:posOffset>
                </wp:positionH>
                <wp:positionV relativeFrom="paragraph">
                  <wp:posOffset>22860</wp:posOffset>
                </wp:positionV>
                <wp:extent cx="1200150" cy="495300"/>
                <wp:effectExtent l="9525" t="9525" r="9525" b="9525"/>
                <wp:wrapNone/>
                <wp:docPr id="4" name="文本框 4"/>
                <wp:cNvGraphicFramePr/>
                <a:graphic xmlns:a="http://schemas.openxmlformats.org/drawingml/2006/main">
                  <a:graphicData uri="http://schemas.microsoft.com/office/word/2010/wordprocessingShape">
                    <wps:wsp>
                      <wps:cNvSpPr txBox="1"/>
                      <wps:spPr>
                        <a:xfrm>
                          <a:off x="0" y="0"/>
                          <a:ext cx="1200150" cy="495300"/>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rPr>
                                <w:rFonts w:ascii="黑体" w:eastAsia="黑体"/>
                                <w:b/>
                              </w:rPr>
                            </w:pPr>
                            <w:r>
                              <w:rPr>
                                <w:rFonts w:hint="eastAsia" w:ascii="黑体" w:eastAsia="黑体"/>
                                <w:b/>
                                <w:sz w:val="18"/>
                                <w:szCs w:val="18"/>
                              </w:rPr>
                              <w:t>国家、省市场监管总</w:t>
                            </w:r>
                            <w:r>
                              <w:rPr>
                                <w:rFonts w:hint="eastAsia" w:ascii="黑体" w:eastAsia="黑体"/>
                                <w:b/>
                              </w:rPr>
                              <w:t>局</w:t>
                            </w:r>
                          </w:p>
                          <w:p>
                            <w:pPr>
                              <w:spacing w:before="156" w:beforeLines="50"/>
                              <w:jc w:val="center"/>
                              <w:rPr>
                                <w:rFonts w:ascii="黑体" w:eastAsia="黑体"/>
                                <w:b/>
                              </w:rPr>
                            </w:pPr>
                          </w:p>
                          <w:p>
                            <w:pPr>
                              <w:spacing w:line="480" w:lineRule="auto"/>
                              <w:jc w:val="center"/>
                              <w:rPr>
                                <w:rFonts w:ascii="黑体" w:eastAsia="黑体"/>
                                <w:b/>
                              </w:rPr>
                            </w:pPr>
                          </w:p>
                          <w:p/>
                        </w:txbxContent>
                      </wps:txbx>
                      <wps:bodyPr upright="1"/>
                    </wps:wsp>
                  </a:graphicData>
                </a:graphic>
              </wp:anchor>
            </w:drawing>
          </mc:Choice>
          <mc:Fallback>
            <w:pict>
              <v:shape id="_x0000_s1026" o:spid="_x0000_s1026" o:spt="202" type="#_x0000_t202" style="position:absolute;left:0pt;margin-left:171pt;margin-top:1.8pt;height:39pt;width:94.5pt;z-index:251662336;mso-width-relative:page;mso-height-relative:page;" fillcolor="#FFFFFF" filled="t" stroked="t" coordsize="21600,21600" o:gfxdata="UEsDBAoAAAAAAIdO4kAAAAAAAAAAAAAAAAAEAAAAZHJzL1BLAwQUAAAACACHTuJA/Y6EAdUAAAAI&#10;AQAADwAAAGRycy9kb3ducmV2LnhtbE2PwU7DMBBE70j8g7VI3KiTNo2iEKcHJHKmLYirEy9xRLyO&#10;YjdN/57lBLcdzWj2TXVY3SgWnMPgSUG6SUAgdd4M1Ct4P78+FSBC1GT06AkV3DDAob6/q3Rp/JWO&#10;uJxiL7iEQqkV2BinUsrQWXQ6bPyExN6Xn52OLOdemllfudyNcpskuXR6IP5g9YQvFrvv08Up2IfP&#10;t2y5tYPti49GNqs7ZudGqceHNHkGEXGNf2H4xWd0qJmp9RcyQYwKdtmWt0Q+chDs73cp61ZBkeYg&#10;60r+H1D/AFBLAwQUAAAACACHTuJATA1+EgoCAAA3BAAADgAAAGRycy9lMm9Eb2MueG1srVNLjhMx&#10;EN0jcQfLe9KdIYOYVjojQQgbBEgDB3D86bbkn1xOunMBuAErNuw5V85B2clkPswii+mFu2yXn997&#10;VZ5fj9aQrYygvWvpdFJTIh33Qruupd+/rV69pQQSc4IZ72RLdxLo9eLli/kQGnnhe2+EjARBHDRD&#10;aGmfUmiqCngvLYOJD9LhpvLRsoTT2FUisgHRraku6vpNNfgoQvRcAuDq8rBJj4jxHECvlOZy6fnG&#10;SpcOqFEallAS9DoAXRS2SkmevigFMhHTUlSayoiXYLzOY7WYs6aLLPSaHymwcyg80mSZdnjpCWrJ&#10;EiObqP+DsppHD16lCfe2OggpjqCKaf3Im5ueBVm0oNUQTqbD88Hyz9uvkWjR0hkljlks+P7Xz/3v&#10;v/s/P8gs2zMEaDDrJmBeGt/5EZvmdh1wMaseVbT5j3oI7qO5u5O5ckyE50NY/OklbnHcm11dvq6L&#10;+9Xd6RAhfZTekhy0NGLxiqds+wkSMsHU25R8GXijxUobUyaxW783kWwZFnpVvkwSjzxIM44MSOWq&#10;LkQYtq/CtkFONqAF4Lpy4YMjcB+5Lt9TyJnZkkF/YFAQchprrE4ylqiXTHxwgqRdQJsdvi6a2Vgp&#10;KDESH2OOSmZi2pyTifKMQ5W5Roda5CiN6xFhcrj2Yod124Soux49LZUr6dhPxZ5j7+eGvT8voHfv&#10;ffE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6EAdUAAAAIAQAADwAAAAAAAAABACAAAAAiAAAA&#10;ZHJzL2Rvd25yZXYueG1sUEsBAhQAFAAAAAgAh07iQEwNfhIKAgAANwQAAA4AAAAAAAAAAQAgAAAA&#10;JAEAAGRycy9lMm9Eb2MueG1sUEsFBgAAAAAGAAYAWQEAAKAFAAAAAA==&#10;">
                <v:fill on="t" focussize="0,0"/>
                <v:stroke weight="1.5pt" color="#000000" joinstyle="miter"/>
                <v:imagedata o:title=""/>
                <o:lock v:ext="edit" aspectratio="f"/>
                <v:textbox>
                  <w:txbxContent>
                    <w:p>
                      <w:pPr>
                        <w:rPr>
                          <w:rFonts w:ascii="黑体" w:eastAsia="黑体"/>
                          <w:b/>
                        </w:rPr>
                      </w:pPr>
                      <w:r>
                        <w:rPr>
                          <w:rFonts w:hint="eastAsia" w:ascii="黑体" w:eastAsia="黑体"/>
                          <w:b/>
                          <w:sz w:val="18"/>
                          <w:szCs w:val="18"/>
                        </w:rPr>
                        <w:t>国家、省市场监管总</w:t>
                      </w:r>
                      <w:r>
                        <w:rPr>
                          <w:rFonts w:hint="eastAsia" w:ascii="黑体" w:eastAsia="黑体"/>
                          <w:b/>
                        </w:rPr>
                        <w:t>局</w:t>
                      </w:r>
                    </w:p>
                    <w:p>
                      <w:pPr>
                        <w:spacing w:before="156" w:beforeLines="50"/>
                        <w:jc w:val="center"/>
                        <w:rPr>
                          <w:rFonts w:ascii="黑体" w:eastAsia="黑体"/>
                          <w:b/>
                        </w:rPr>
                      </w:pPr>
                    </w:p>
                    <w:p>
                      <w:pPr>
                        <w:spacing w:line="480" w:lineRule="auto"/>
                        <w:jc w:val="center"/>
                        <w:rPr>
                          <w:rFonts w:ascii="黑体" w:eastAsia="黑体"/>
                          <w:b/>
                        </w:rPr>
                      </w:pPr>
                    </w:p>
                    <w:p/>
                  </w:txbxContent>
                </v:textbox>
              </v:shape>
            </w:pict>
          </mc:Fallback>
        </mc:AlternateContent>
      </w:r>
      <w:r>
        <w:rPr>
          <w:rFonts w:hint="eastAsia" w:ascii="仿宋_GB2312" w:hAnsi="宋体" w:eastAsia="仿宋_GB2312" w:cs="Times New Roman"/>
          <w:b/>
          <w:bCs/>
          <w:sz w:val="32"/>
          <w:szCs w:val="32"/>
        </w:rPr>
        <mc:AlternateContent>
          <mc:Choice Requires="wps">
            <w:drawing>
              <wp:anchor distT="0" distB="0" distL="114300" distR="114300" simplePos="0" relativeHeight="251680768" behindDoc="0" locked="0" layoutInCell="1" allowOverlap="1">
                <wp:simplePos x="0" y="0"/>
                <wp:positionH relativeFrom="column">
                  <wp:posOffset>228600</wp:posOffset>
                </wp:positionH>
                <wp:positionV relativeFrom="paragraph">
                  <wp:posOffset>220980</wp:posOffset>
                </wp:positionV>
                <wp:extent cx="635" cy="1485900"/>
                <wp:effectExtent l="4445" t="0" r="13970" b="0"/>
                <wp:wrapNone/>
                <wp:docPr id="6" name="直接连接符 6"/>
                <wp:cNvGraphicFramePr/>
                <a:graphic xmlns:a="http://schemas.openxmlformats.org/drawingml/2006/main">
                  <a:graphicData uri="http://schemas.microsoft.com/office/word/2010/wordprocessingShape">
                    <wps:wsp>
                      <wps:cNvCnPr/>
                      <wps:spPr>
                        <a:xfrm>
                          <a:off x="0" y="0"/>
                          <a:ext cx="635" cy="148590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8pt;margin-top:17.4pt;height:117pt;width:0.05pt;z-index:251680768;mso-width-relative:page;mso-height-relative:page;" filled="f" stroked="t" coordsize="21600,21600" o:gfxdata="UEsDBAoAAAAAAIdO4kAAAAAAAAAAAAAAAAAEAAAAZHJzL1BLAwQUAAAACACHTuJAAEPVj9YAAAAI&#10;AQAADwAAAGRycy9kb3ducmV2LnhtbE2Pu07EQAxFeyT+YWQkmhU7eaAoCplsAaSjYQHRejMmich4&#10;spnZB3w9poLKsq51fU69ObtJHWkJo2cD6ToBRdx5O3Jv4PWlvSlBhYhscfJMBr4owKa5vKixsv7E&#10;z3Tcxl5JCYcKDQwxzpXWoRvIYVj7mViyD784jLIuvbYLnqTcTTpLkkI7HFk+DDjT/UDd5/bgDIT2&#10;jfbt96pbJe957ynbPzw9ojHXV2lyByrSOf4dwy++oEMjTDt/YBvUZCAvRCXKvBUDyfMiBbUzkBVl&#10;Cbqp9X+B5gdQSwMEFAAAAAgAh07iQKK0KhHvAQAA2gMAAA4AAABkcnMvZTJvRG9jLnhtbK1TvY4T&#10;MRDukXgHyz3ZJJDobpXNFReOBkEk4AEmtjdryX/y+LLJS/ACSHRQUdLzNnc8BmNvyMHRpGAL73g8&#10;8818n8eLq701bKciau8aPhmNOVNOeKndtuEf3t88u+AMEzgJxjvV8INCfrV8+mTRh1pNfeeNVJER&#10;iMO6Dw3vUgp1VaHolAUc+aAcHbY+Wki0jdtKRugJ3ZpqOh7Pq95HGaIXCpG8q+GQHxHjOYC+bbVQ&#10;Ky9urXJpQI3KQCJK2OmAfFm6bVsl0tu2RZWYaTgxTWWlImRv8lotF1BvI4ROi2MLcE4LjzhZ0I6K&#10;nqBWkIDdRv0PlNUievRtGglvq4FIUYRYTMaPtHnXQVCFC0mN4SQ6/j9Y8Wa3jkzLhs85c2Dpwu8/&#10;fb/7+OXnj8+03n/7yuZZpD5gTbHXbh2POwzrmBnv22jzn7iwfRH2cBJW7RMT5Jw/n3EmyD95cTG7&#10;HBfZq4fUEDG9Ut6ybDTcaJdZQw2715ioHIX+Dslu41jf8MvZNIMCjWBLV0+mDUQD3bbkojda3mhj&#10;cgbG7ebaRLaDPAbly6QI96+wXGQF2A1x5WgYkE6BfOkkS4dAAjl6Fzy3YJXkzCh6RtkiQKgTaHNO&#10;JJU2jjrIug5KZmvj5aEIXPx05aXH43jmmfpzX7IfnuTy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BD1Y/WAAAACAEAAA8AAAAAAAAAAQAgAAAAIgAAAGRycy9kb3ducmV2LnhtbFBLAQIUABQAAAAI&#10;AIdO4kCitCoR7wEAANoDAAAOAAAAAAAAAAEAIAAAACUBAABkcnMvZTJvRG9jLnhtbFBLBQYAAAAA&#10;BgAGAFkBAACGBQAAAAA=&#10;">
                <v:fill on="f" focussize="0,0"/>
                <v:stroke color="#000000" joinstyle="round"/>
                <v:imagedata o:title=""/>
                <o:lock v:ext="edit" aspectratio="f"/>
              </v:line>
            </w:pict>
          </mc:Fallback>
        </mc:AlternateContent>
      </w:r>
      <w:r>
        <w:rPr>
          <w:rFonts w:hint="eastAsia" w:ascii="仿宋_GB2312" w:hAnsi="宋体" w:eastAsia="仿宋_GB2312" w:cs="Times New Roman"/>
          <w:b/>
          <w:bCs/>
          <w:sz w:val="32"/>
          <w:szCs w:val="32"/>
        </w:rPr>
        <mc:AlternateContent>
          <mc:Choice Requires="wps">
            <w:drawing>
              <wp:anchor distT="0" distB="0" distL="114300" distR="114300" simplePos="0" relativeHeight="251661312" behindDoc="1" locked="0" layoutInCell="1" allowOverlap="1">
                <wp:simplePos x="0" y="0"/>
                <wp:positionH relativeFrom="column">
                  <wp:posOffset>228600</wp:posOffset>
                </wp:positionH>
                <wp:positionV relativeFrom="paragraph">
                  <wp:posOffset>220980</wp:posOffset>
                </wp:positionV>
                <wp:extent cx="228600" cy="0"/>
                <wp:effectExtent l="0" t="0" r="0" b="0"/>
                <wp:wrapNone/>
                <wp:docPr id="9" name="直接连接符 9"/>
                <wp:cNvGraphicFramePr/>
                <a:graphic xmlns:a="http://schemas.openxmlformats.org/drawingml/2006/main">
                  <a:graphicData uri="http://schemas.microsoft.com/office/word/2010/wordprocessingShape">
                    <wps:wsp>
                      <wps:cNvCnPr/>
                      <wps:spPr>
                        <a:xfrm flipH="1">
                          <a:off x="0" y="0"/>
                          <a:ext cx="2286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x;margin-left:18pt;margin-top:17.4pt;height:0pt;width:18pt;z-index:-251655168;mso-width-relative:page;mso-height-relative:page;" filled="f" stroked="t" coordsize="21600,21600" o:gfxdata="UEsDBAoAAAAAAIdO4kAAAAAAAAAAAAAAAAAEAAAAZHJzL1BLAwQUAAAACACHTuJAa6gXRtQAAAAH&#10;AQAADwAAAGRycy9kb3ducmV2LnhtbE2PwU7DMBBE70j9B2srcaN2U1QgxKkQAi6VkFoCZydekgh7&#10;HcVuWv6+izjAaTWa0eybYnPyTkw4xj6QhuVCgUBqgu2p1VC9PV/dgojJkDUuEGr4xgibcnZRmNyG&#10;I+1w2qdWcAnF3GjoUhpyKWPToTdxEQYk9j7D6E1iObbSjubI5d7JTKm19KYn/tCZAR87bL72B6/h&#10;4WP7tHqdah+cvWurd+sr9ZJpfTlfqnsQCU/pLww/+IwOJTPV4UA2CqdhteYpie81L2D/JmNd/2pZ&#10;FvI/f3kGUEsDBBQAAAAIAIdO4kDKhOE88gEAAOEDAAAOAAAAZHJzL2Uyb0RvYy54bWytU81uEzEQ&#10;viPxDpbvZNNIrdpVNj00FA4IIgEPMPFP1pL/5HGzyUvwAkjc4MSRO29DeQzG3jRAueSAD9Z4ZvzN&#10;fJ/H8+uds2yrEprgO342mXKmvAjS+E3H37+7fXbJGWbwEmzwquN7hfx68fTJfIitmoU+WKkSIxCP&#10;7RA73ucc26ZB0SsHOAlReQrqkBxkOqZNIxMMhO5sM5tOL5ohJBlTEAqRvMsxyA+I6RTAoLURahnE&#10;nVM+j6hJWchECXsTkS9qt1orkd9ojSoz23FimutORchel71ZzKHdJIi9EYcW4JQWHnFyYDwVPUIt&#10;IQO7S+YfKGdEChh0nojgmpFIVYRYnE0fafO2h6gqF5Ia41F0/H+w4vV2lZiRHb/izIOjB7//+O3H&#10;h88/v3+i/f7rF3ZVRBoitpR741fpcMK4SoXxTifHtDXxJU1T1YBYsV2VeH+UWO0yE+SczS4vpiS+&#10;eAg1I0JBignzCxUcK0bHrfGFPLSwfYWZqlLqQ0pxW88Gavt8dk5wQJOoaQLIdJHYoN/UuxiskbfG&#10;2nID02Z9YxPbQpmGugo3wv0rrRRZAvZjXg2Nc9IrkM+9ZHkfSSdP34OXFpySnFlFv6lYBAhtBmNP&#10;yaTS1lMHRd5R0GKtg9xXnaufXr72eJjSMlp/nuvt3z9z8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rqBdG1AAAAAcBAAAPAAAAAAAAAAEAIAAAACIAAABkcnMvZG93bnJldi54bWxQSwECFAAUAAAA&#10;CACHTuJAyoThPPIBAADhAwAADgAAAAAAAAABACAAAAAjAQAAZHJzL2Uyb0RvYy54bWxQSwUGAAAA&#10;AAYABgBZAQAAhwUAAAAA&#10;">
                <v:fill on="f" focussize="0,0"/>
                <v:stroke color="#000000" joinstyle="round"/>
                <v:imagedata o:title=""/>
                <o:lock v:ext="edit" aspectratio="f"/>
              </v:line>
            </w:pict>
          </mc:Fallback>
        </mc:AlternateContent>
      </w:r>
      <w:r>
        <w:rPr>
          <w:rFonts w:hint="eastAsia" w:ascii="仿宋_GB2312" w:hAnsi="宋体" w:eastAsia="仿宋_GB2312" w:cs="Times New Roman"/>
          <w:b/>
          <w:bCs/>
          <w:sz w:val="32"/>
          <w:szCs w:val="32"/>
        </w:rPr>
        <mc:AlternateContent>
          <mc:Choice Requires="wps">
            <w:drawing>
              <wp:anchor distT="0" distB="0" distL="114300" distR="114300" simplePos="0" relativeHeight="251679744" behindDoc="0" locked="0" layoutInCell="1" allowOverlap="1">
                <wp:simplePos x="0" y="0"/>
                <wp:positionH relativeFrom="column">
                  <wp:posOffset>1600200</wp:posOffset>
                </wp:positionH>
                <wp:positionV relativeFrom="paragraph">
                  <wp:posOffset>320040</wp:posOffset>
                </wp:positionV>
                <wp:extent cx="553085" cy="0"/>
                <wp:effectExtent l="0" t="38100" r="18415" b="38100"/>
                <wp:wrapNone/>
                <wp:docPr id="10" name="直接连接符 10"/>
                <wp:cNvGraphicFramePr/>
                <a:graphic xmlns:a="http://schemas.openxmlformats.org/drawingml/2006/main">
                  <a:graphicData uri="http://schemas.microsoft.com/office/word/2010/wordprocessingShape">
                    <wps:wsp>
                      <wps:cNvCnPr/>
                      <wps:spPr>
                        <a:xfrm flipH="1">
                          <a:off x="0" y="0"/>
                          <a:ext cx="55308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126pt;margin-top:25.2pt;height:0pt;width:43.55pt;z-index:251679744;mso-width-relative:page;mso-height-relative:page;" filled="f" stroked="t" coordsize="21600,21600" o:gfxdata="UEsDBAoAAAAAAIdO4kAAAAAAAAAAAAAAAAAEAAAAZHJzL1BLAwQUAAAACACHTuJAFoyVJNgAAAAJ&#10;AQAADwAAAGRycy9kb3ducmV2LnhtbE2PwU7DMBBE70j8g7VI3KidtEE0xOkBgcQJQYuQuLnxkoTG&#10;62Bvm8LXY8QBjrMzmn1TrY5uEAcMsfekIZspEEiNtz21Gp43dxdXICIbsmbwhBo+McKqPj2pTGn9&#10;RE94WHMrUgnF0mjomMdSyth06Eyc+REpeW8+OMNJhlbaYKZU7gaZK3UpnekpfejMiDcdNrv13mlY&#10;bqbCP4bdyyLrP16/bt95vH9grc/PMnUNgvHIf2H4wU/oUCemrd+TjWLQkBd52sIaCrUAkQLz+TID&#10;sf09yLqS/xfU31BLAwQUAAAACACHTuJAQTUsafoBAADnAwAADgAAAGRycy9lMm9Eb2MueG1srVNL&#10;jhMxEN0jcQfLe9KZoKChlc4sJgwsEEQCDlBx292W/JPLk04uwQWQ2MGKJXtuM8MxKLszmQ9CmgVe&#10;WOWq8qt6z+XF2c4atpURtXcNP5lMOZNO+Fa7ruGfPl48O+UME7gWjHey4XuJ/Gz59MliCLWc+d6b&#10;VkZGIA7rITS8TynUVYWilxZw4oN0FFQ+Wkh0jF3VRhgI3ZpqNp2+qAYf2xC9kIjkXY1BfkCMjwH0&#10;SmkhV15cWunSiBqlgUSUsNcB+bJ0q5QU6b1SKBMzDSemqexUhOxN3qvlAuouQui1OLQAj2nhAScL&#10;2lHRI9QKErDLqP+CslpEj16lifC2GokURYjFyfSBNh96CLJwIakxHEXH/wcr3m3XkemWJoEkcWDp&#10;xa+//Lz6/O33r6+0X//4zihCMg0Ba8o+d+t4OGFYx8x5p6JlyujwhlCKCsSL7YrI+6PIcpeYIOd8&#10;/nx6OudM3ISqESEjhYjptfSWZaPhRrtMH2rYvsVEVSn1JiW7jWNDw1/OZxkOaBYVzQCZNhAfdF25&#10;i97o9kIbk29g7DbnJrIt5HkoK3Mj3HtpucgKsB/zSmiclF5C+8q1LO0DCeXog/DcgpUtZ0bSf8oW&#10;AUKdQJvbzBQ1uM78I5vKG0ddZIlHUbO18e2+aF389P6lz8Os5gG7ey63b//n8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WjJUk2AAAAAkBAAAPAAAAAAAAAAEAIAAAACIAAABkcnMvZG93bnJldi54&#10;bWxQSwECFAAUAAAACACHTuJAQTUsafoBAADnAwAADgAAAAAAAAABACAAAAAnAQAAZHJzL2Uyb0Rv&#10;Yy54bWxQSwUGAAAAAAYABgBZAQAAkwUAAAAA&#10;">
                <v:fill on="f" focussize="0,0"/>
                <v:stroke color="#000000" joinstyle="round" endarrow="block"/>
                <v:imagedata o:title=""/>
                <o:lock v:ext="edit" aspectratio="f"/>
              </v:line>
            </w:pict>
          </mc:Fallback>
        </mc:AlternateContent>
      </w:r>
    </w:p>
    <w:p>
      <w:pPr>
        <w:pStyle w:val="5"/>
        <w:jc w:val="center"/>
        <w:rPr>
          <w:rFonts w:ascii="仿宋_GB2312" w:hAnsi="宋体" w:eastAsia="仿宋_GB2312" w:cs="Times New Roman"/>
          <w:b/>
          <w:bCs/>
          <w:sz w:val="32"/>
          <w:szCs w:val="32"/>
        </w:rPr>
      </w:pPr>
      <w:r>
        <w:rPr>
          <w:rFonts w:hint="eastAsia" w:ascii="仿宋_GB2312" w:hAnsi="宋体" w:eastAsia="仿宋_GB2312" w:cs="Times New Roman"/>
          <w:b/>
          <w:bCs/>
          <w:sz w:val="32"/>
          <w:szCs w:val="32"/>
        </w:rPr>
        <mc:AlternateContent>
          <mc:Choice Requires="wps">
            <w:drawing>
              <wp:anchor distT="0" distB="0" distL="114300" distR="114300" simplePos="0" relativeHeight="251677696" behindDoc="0" locked="0" layoutInCell="1" allowOverlap="1">
                <wp:simplePos x="0" y="0"/>
                <wp:positionH relativeFrom="column">
                  <wp:posOffset>4401185</wp:posOffset>
                </wp:positionH>
                <wp:positionV relativeFrom="paragraph">
                  <wp:posOffset>99060</wp:posOffset>
                </wp:positionV>
                <wp:extent cx="8890" cy="1756410"/>
                <wp:effectExtent l="37465" t="0" r="29845" b="15240"/>
                <wp:wrapNone/>
                <wp:docPr id="11" name="直接连接符 11"/>
                <wp:cNvGraphicFramePr/>
                <a:graphic xmlns:a="http://schemas.openxmlformats.org/drawingml/2006/main">
                  <a:graphicData uri="http://schemas.microsoft.com/office/word/2010/wordprocessingShape">
                    <wps:wsp>
                      <wps:cNvCnPr/>
                      <wps:spPr>
                        <a:xfrm flipH="1" flipV="1">
                          <a:off x="0" y="0"/>
                          <a:ext cx="8890" cy="175641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 y;margin-left:346.55pt;margin-top:7.8pt;height:138.3pt;width:0.7pt;z-index:251677696;mso-width-relative:page;mso-height-relative:page;" filled="f" stroked="t" coordsize="21600,21600" o:gfxdata="UEsDBAoAAAAAAIdO4kAAAAAAAAAAAAAAAAAEAAAAZHJzL1BLAwQUAAAACACHTuJA7XUeW9kAAAAK&#10;AQAADwAAAGRycy9kb3ducmV2LnhtbE2PQU7DMBBF90jcwRokNhW1Y6hFQpwKIQEVG0TLAdzYJAF7&#10;HMVOW27PsILl6D/9/6Zen4JnBzelIaKGYimAOWyjHbDT8L57vLoFlrJBa3xEp+HbJVg352e1qWw8&#10;4ps7bHPHqARTZTT0OY8V56ntXTBpGUeHlH3EKZhM59RxO5kjlQfPpRCKBzMgLfRmdA+9a7+2c9Bw&#10;P75+znJTPFmxk4uF36giPr9ofXlRiDtg2Z3yHwy/+qQODTnt44w2Ma9BldcFoRSsFDACVHmzArbX&#10;IEspgTc1//9C8wNQSwMEFAAAAAgAh07iQKcL7j0FAgAA9QMAAA4AAABkcnMvZTJvRG9jLnhtbK1T&#10;S44TMRDdI3EHy3vS6YgMmVY6s5gwsEAQic++4k+3Jf9ke9LJJbgAEjtYsWTPbRiOQdkdMjAIaRZ4&#10;YZWryq/qPZeXF3ujyU6EqJxtaT2ZUiIsc1zZrqVv31w9WlASE1gO2lnR0oOI9GL18MFy8I2Yud5p&#10;LgJBEBubwbe0T8k3VRVZLwzEifPCYlC6YCDhMXQVDzAgutHVbDo9qwYXuA+OiRjRux6D9IgY7gPo&#10;pFRMrB27NsKmETUIDQkpxV75SFelWykFS6+kjCIR3VJkmsqORdDe5r1aLaHpAvhesWMLcJ8W7nAy&#10;oCwWPUGtIQG5DuovKKNYcNHJNGHOVCORogiyqKd3tHndgxeFC0od/Un0+P9g2cvdJhDFcRJqSiwY&#10;fPGbD1+/v//049tH3G++fCYYQZkGHxvMvrSbcDxFvwmZ814GQ6RW/jmi0GK9y1aOIUOyL3IfTnKL&#10;fSIMnYvFOT4Dw0D9ZH72uC6vUY14+a4PMT0TzpBstFQrm8WABnYvYsIeMPVXSnZrS4aWns9ncwQF&#10;nEyJE4Gm8cgu2q7cjU4rfqW0zjdi6LaXOpAd5OkoKzNF3D/ScpE1xH7MK6FxbnoB/KnlJB08ymbx&#10;u9DcghGcEi3wd2ULAaFJoPRtZgoKbKf/kY3ltcUusuCjxNnaOn4oyhc/TkPp8zi5edx+P5fbt791&#10;9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tdR5b2QAAAAoBAAAPAAAAAAAAAAEAIAAAACIAAABk&#10;cnMvZG93bnJldi54bWxQSwECFAAUAAAACACHTuJApwvuPQUCAAD1AwAADgAAAAAAAAABACAAAAAo&#10;AQAAZHJzL2Uyb0RvYy54bWxQSwUGAAAAAAYABgBZAQAAnwUAAAAA&#10;">
                <v:fill on="f" focussize="0,0"/>
                <v:stroke color="#000000" joinstyle="round" endarrow="block"/>
                <v:imagedata o:title=""/>
                <o:lock v:ext="edit" aspectratio="f"/>
              </v:line>
            </w:pict>
          </mc:Fallback>
        </mc:AlternateContent>
      </w:r>
      <w:r>
        <w:rPr>
          <w:rFonts w:hint="eastAsia" w:ascii="仿宋_GB2312" w:hAnsi="宋体" w:eastAsia="仿宋_GB2312" w:cs="Times New Roman"/>
          <w:b/>
          <w:bCs/>
          <w:sz w:val="32"/>
          <w:szCs w:val="32"/>
        </w:rPr>
        <mc:AlternateContent>
          <mc:Choice Requires="wps">
            <w:drawing>
              <wp:anchor distT="0" distB="0" distL="114300" distR="114300" simplePos="0" relativeHeight="251675648" behindDoc="0" locked="0" layoutInCell="1" allowOverlap="1">
                <wp:simplePos x="0" y="0"/>
                <wp:positionH relativeFrom="column">
                  <wp:posOffset>4676775</wp:posOffset>
                </wp:positionH>
                <wp:positionV relativeFrom="paragraph">
                  <wp:posOffset>108585</wp:posOffset>
                </wp:positionV>
                <wp:extent cx="29210" cy="1816735"/>
                <wp:effectExtent l="10160" t="0" r="36830" b="12065"/>
                <wp:wrapNone/>
                <wp:docPr id="12" name="直接连接符 12"/>
                <wp:cNvGraphicFramePr/>
                <a:graphic xmlns:a="http://schemas.openxmlformats.org/drawingml/2006/main">
                  <a:graphicData uri="http://schemas.microsoft.com/office/word/2010/wordprocessingShape">
                    <wps:wsp>
                      <wps:cNvCnPr/>
                      <wps:spPr>
                        <a:xfrm>
                          <a:off x="0" y="0"/>
                          <a:ext cx="29210" cy="18167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368.25pt;margin-top:8.55pt;height:143.05pt;width:2.3pt;z-index:251675648;mso-width-relative:page;mso-height-relative:page;" filled="f" stroked="t" coordsize="21600,21600" o:gfxdata="UEsDBAoAAAAAAIdO4kAAAAAAAAAAAAAAAAAEAAAAZHJzL1BLAwQUAAAACACHTuJAcfLDfNsAAAAK&#10;AQAADwAAAGRycy9kb3ducmV2LnhtbE2PwU7DMAyG70i8Q2QkbizJCmtVmu6ANC4boG1oGresMW1F&#10;k1RNupW3x5zgZuv/9PtzsZxsx844hNY7BXImgKGrvGldreB9v7rLgIWondGdd6jgGwMsy+urQufG&#10;X9wWz7tYMypxIdcKmhj7nPNQNWh1mPkeHWWffrA60jrU3Az6QuW243MhFtzq1tGFRvf41GD1tRut&#10;gu1mtc4O63Gqho9n+bp/27wcQ6bU7Y0Uj8AiTvEPhl99UoeSnE5+dCawTkGaLB4IpSCVwAhI7yUN&#10;JwWJSObAy4L/f6H8AVBLAwQUAAAACACHTuJA9nYrzvgBAADiAwAADgAAAGRycy9lMm9Eb2MueG1s&#10;rVPNjtMwEL4j8Q6W7zRtUJfdqOketiwXBJWAB5g6TmLJf/J4m/YleAEkbnDiyJ23YXkMxk5pdxch&#10;7YEcnLHn8+f5Po8Xlzuj2VYGVM7WfDaZciatcI2yXc0/vL9+ds4ZRrANaGdlzfcS+eXy6ZPF4CtZ&#10;ut7pRgZGJBarwde8j9FXRYGilwZw4ry0lGxdMBBpGrqiCTAQu9FFOZ2eFYMLjQ9OSERaXY1JfmAM&#10;jyF0bauEXDlxY6SNI2uQGiJJwl555MtcbdtKEd+2LcrIdM1JacwjHULxJo3FcgFVF8D3ShxKgMeU&#10;8ECTAWXp0CPVCiKwm6D+ojJKBIeujRPhTDEKyY6Qitn0gTfvevAyayGr0R9Nx/9HK95s14Gphjqh&#10;5MyCoRu//fT958cvv358pvH221dGGbJp8FgR+squw2GGfh2S5l0bTPqTGrbL1u6P1spdZIIWy4ty&#10;Rp4LyszOZ2cvns8TZ3Ha7APGV9IZloKaa2WTcqhg+xrjCP0DScvasqHmF/NyTqRAbdjS9VNoPElB&#10;2+W96LRqrpXWaQeGbnOlA9tCaoX8HUq4B0uHrAD7EZdTCQZVL6F5aRsW9548svQ2eCrByIYzLekp&#10;pSgjIyh9QsagwHb6H2hyQFsyIrk7+pmijWv22ea8TlefrTq0aeqtu/O8+/Q0l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fLDfNsAAAAKAQAADwAAAAAAAAABACAAAAAiAAAAZHJzL2Rvd25yZXYu&#10;eG1sUEsBAhQAFAAAAAgAh07iQPZ2K874AQAA4gMAAA4AAAAAAAAAAQAgAAAAKgEAAGRycy9lMm9E&#10;b2MueG1sUEsFBgAAAAAGAAYAWQEAAJQFAAAAAA==&#10;">
                <v:fill on="f" focussize="0,0"/>
                <v:stroke color="#000000" joinstyle="round" endarrow="block"/>
                <v:imagedata o:title=""/>
                <o:lock v:ext="edit" aspectratio="f"/>
              </v:line>
            </w:pict>
          </mc:Fallback>
        </mc:AlternateContent>
      </w:r>
      <w:r>
        <w:rPr>
          <w:rFonts w:hint="eastAsia" w:ascii="仿宋_GB2312" w:hAnsi="宋体" w:eastAsia="仿宋_GB2312" w:cs="Times New Roman"/>
          <w:b/>
          <w:bCs/>
          <w:sz w:val="32"/>
          <w:szCs w:val="32"/>
        </w:rPr>
        <mc:AlternateContent>
          <mc:Choice Requires="wps">
            <w:drawing>
              <wp:anchor distT="0" distB="0" distL="114300" distR="114300" simplePos="0" relativeHeight="251674624" behindDoc="0" locked="0" layoutInCell="1" allowOverlap="1">
                <wp:simplePos x="0" y="0"/>
                <wp:positionH relativeFrom="column">
                  <wp:posOffset>3086100</wp:posOffset>
                </wp:positionH>
                <wp:positionV relativeFrom="paragraph">
                  <wp:posOffset>120015</wp:posOffset>
                </wp:positionV>
                <wp:extent cx="22860" cy="2638425"/>
                <wp:effectExtent l="15875" t="0" r="37465" b="9525"/>
                <wp:wrapNone/>
                <wp:docPr id="13" name="直接连接符 13"/>
                <wp:cNvGraphicFramePr/>
                <a:graphic xmlns:a="http://schemas.openxmlformats.org/drawingml/2006/main">
                  <a:graphicData uri="http://schemas.microsoft.com/office/word/2010/wordprocessingShape">
                    <wps:wsp>
                      <wps:cNvCnPr/>
                      <wps:spPr>
                        <a:xfrm>
                          <a:off x="0" y="0"/>
                          <a:ext cx="22860" cy="263842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243pt;margin-top:9.45pt;height:207.75pt;width:1.8pt;z-index:251674624;mso-width-relative:page;mso-height-relative:page;" filled="f" stroked="t" coordsize="21600,21600" o:gfxdata="UEsDBAoAAAAAAIdO4kAAAAAAAAAAAAAAAAAEAAAAZHJzL1BLAwQUAAAACACHTuJA6yglU9oAAAAK&#10;AQAADwAAAGRycy9kb3ducmV2LnhtbE2PwU7DMBBE70j8g7VI3KgTiCI3xOkBqVxaQG0RgpsbL0lE&#10;vI5ipw1/z3KC245mNPumXM2uFyccQ+dJQ7pIQCDV3nbUaHg9rG8UiBANWdN7Qg3fGGBVXV6UprD+&#10;TDs87WMjuIRCYTS0MQ6FlKFu0Zmw8AMSe59+dCayHBtpR3PmctfL2yTJpTMd8YfWDPjQYv21n5yG&#10;3Xa9UW+baa7Hj8f0+fCyfXoPSuvrqzS5BxFxjn9h+MVndKiY6egnskH0GjKV85bIhlqC4ECmljmI&#10;Ix93WQayKuX/CdUPUEsDBBQAAAAIAIdO4kAu8yXI9wEAAOIDAAAOAAAAZHJzL2Uyb0RvYy54bWyt&#10;U82O0zAQviPxDpbvNN0sW3WjpnvYslwQVIJ9gKnjJJb8J4+3aV+CF0DiBieO3Hkblsdg7JQWFiHt&#10;gRycsefz5/k+jxdXO6PZVgZUztb8bDLlTFrhGmW7mt++u3k25wwj2Aa0s7Lme4n8avn0yWLwlSxd&#10;73QjAyMSi9Xga97H6KuiQNFLAzhxXlpKti4YiDQNXdEEGIjd6KKcTmfF4ELjgxMSkVZXY5IfGMNj&#10;CF3bKiFXTtwZaePIGqSGSJKwVx75MlfbtlLEN22LMjJdc1Ia80iHULxJY7FcQNUF8L0ShxLgMSU8&#10;0GRAWTr0SLWCCOwuqL+ojBLBoWvjRDhTjEKyI6TibPrAm7c9eJm1kNXoj6bj/6MVr7frwFRDnXDO&#10;mQVDN37/4ev3959+fPtI4/2Xz4wyZNPgsSL0tV2Hwwz9OiTNuzaY9Cc1bJet3R+tlbvIBC2W5XxG&#10;ngvKlLPz+fPyInEWp80+YHwpnWEpqLlWNimHCravMI7QX5C0rC0ban55QTxMALVhS9dPofEkBW2X&#10;96LTqrlRWqcdGLrNtQ5sC6kV8nco4Q9YOmQF2I+4nEowqHoJzQvbsLj35JGlt8FTCUY2nGlJTylF&#10;GRlB6RMyBgW20/9AkwPakhHJ3dHPFG1cs88253W6+mzVoU1Tb/0+z7tPT3P5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soJVPaAAAACgEAAA8AAAAAAAAAAQAgAAAAIgAAAGRycy9kb3ducmV2Lnht&#10;bFBLAQIUABQAAAAIAIdO4kAu8yXI9wEAAOIDAAAOAAAAAAAAAAEAIAAAACkBAABkcnMvZTJvRG9j&#10;LnhtbFBLBQYAAAAABgAGAFkBAACSBQAAAAA=&#10;">
                <v:fill on="f" focussize="0,0"/>
                <v:stroke color="#000000" joinstyle="round" endarrow="block"/>
                <v:imagedata o:title=""/>
                <o:lock v:ext="edit" aspectratio="f"/>
              </v:line>
            </w:pict>
          </mc:Fallback>
        </mc:AlternateContent>
      </w:r>
      <w:r>
        <w:rPr>
          <w:rFonts w:hint="eastAsia" w:ascii="仿宋_GB2312" w:hAnsi="宋体" w:eastAsia="仿宋_GB2312" w:cs="Times New Roman"/>
          <w:b/>
          <w:bCs/>
          <w:sz w:val="32"/>
          <w:szCs w:val="32"/>
        </w:rPr>
        <mc:AlternateContent>
          <mc:Choice Requires="wps">
            <w:drawing>
              <wp:anchor distT="0" distB="0" distL="114300" distR="114300" simplePos="0" relativeHeight="251685888" behindDoc="0" locked="0" layoutInCell="1" allowOverlap="1">
                <wp:simplePos x="0" y="0"/>
                <wp:positionH relativeFrom="column">
                  <wp:posOffset>2754630</wp:posOffset>
                </wp:positionH>
                <wp:positionV relativeFrom="paragraph">
                  <wp:posOffset>127635</wp:posOffset>
                </wp:positionV>
                <wp:extent cx="635" cy="215900"/>
                <wp:effectExtent l="4445" t="0" r="13970" b="12700"/>
                <wp:wrapNone/>
                <wp:docPr id="14" name="直接连接符 14"/>
                <wp:cNvGraphicFramePr/>
                <a:graphic xmlns:a="http://schemas.openxmlformats.org/drawingml/2006/main">
                  <a:graphicData uri="http://schemas.microsoft.com/office/word/2010/wordprocessingShape">
                    <wps:wsp>
                      <wps:cNvCnPr/>
                      <wps:spPr>
                        <a:xfrm>
                          <a:off x="0" y="0"/>
                          <a:ext cx="635" cy="21590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6.9pt;margin-top:10.05pt;height:17pt;width:0.05pt;z-index:251685888;mso-width-relative:page;mso-height-relative:page;" filled="f" stroked="t" coordsize="21600,21600" o:gfxdata="UEsDBAoAAAAAAIdO4kAAAAAAAAAAAAAAAAAEAAAAZHJzL1BLAwQUAAAACACHTuJAQ0J8utcAAAAJ&#10;AQAADwAAAGRycy9kb3ducmV2LnhtbE2PvU7DQBCEeyTe4bRINFFyZztEYHxOAbijIYBoN/ZiW/j2&#10;HN/lB56epQrlzo5mvinWJzeoA02h92whWRhQxLVvem4tvL1W81tQISI3OHgmC98UYF1eXhSYN/7I&#10;L3TYxFZJCIccLXQxjrnWoe7IYVj4kVh+n35yGOWcWt1MeJRwN+jUmJV22LM0dDjSQ0f112bvLITq&#10;nXbVz6yemY+s9ZTuHp+f0Nrrq8Tcg4p0imcz/OELOpTCtPV7boIaLCyzTNCjhdQkoMQgwh2orYWb&#10;ZQK6LPT/BeUvUEsDBBQAAAAIAIdO4kDUC5SX7wEAANsDAAAOAAAAZHJzL2Uyb0RvYy54bWytU72O&#10;EzEQ7pF4B8s92U0gJ26VzRUXjgZBJOABJrY3a8l/8viyyUvwAkh0UFHS8zYcj8HYG3JwNCnYwjse&#10;z3wz3+fx4mpvDdupiNq7lk8nNWfKCS+127b8/bubJ885wwROgvFOtfygkF8tHz9aDKFRM997I1Vk&#10;BOKwGULL+5RCU1UoemUBJz4oR4edjxYSbeO2khEGQremmtX1RTX4KEP0QiGSdzUe8iNiPAfQd50W&#10;auXFrVUujahRGUhECXsdkC9Lt12nRHrTdagSMy0npqmsVITsTV6r5QKabYTQa3FsAc5p4QEnC9pR&#10;0RPUChKw26j/gbJaRI++SxPhbTUSKYoQi2n9QJu3PQRVuJDUGE6i4/+DFa9368i0pEl4xpkDSzd+&#10;9/Hbjw+ff37/ROvd1y+MTkimIWBD0dduHY87DOuYOe+7aPOf2LB9kfZwklbtExPkvHg650yQfzad&#10;X9ZF9+o+M0RML5W3LBstN9pl2tDA7hUmqkahv0Oy2zg2tPxyPsuYQDPY0d2TaQPxQLctueiNljfa&#10;mJyBcbu5NpHtIM9B+TInwv0rLBdZAfZjXDkaJ6RXIF84ydIhkECOHgbPLVglOTOK3lG2CBCaBNqc&#10;E0mljaMOsqyjkNnaeHko+hY/3Xnp8Tifeaj+3Jfs+ze5/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DQny61wAAAAkBAAAPAAAAAAAAAAEAIAAAACIAAABkcnMvZG93bnJldi54bWxQSwECFAAUAAAA&#10;CACHTuJA1AuUl+8BAADbAwAADgAAAAAAAAABACAAAAAmAQAAZHJzL2Uyb0RvYy54bWxQSwUGAAAA&#10;AAYABgBZAQAAhwUAAAAA&#10;">
                <v:fill on="f" focussize="0,0"/>
                <v:stroke color="#000000" joinstyle="round"/>
                <v:imagedata o:title=""/>
                <o:lock v:ext="edit" aspectratio="f"/>
              </v:line>
            </w:pict>
          </mc:Fallback>
        </mc:AlternateContent>
      </w:r>
      <w:r>
        <w:rPr>
          <w:rFonts w:hint="eastAsia" w:ascii="仿宋_GB2312" w:hAnsi="宋体" w:eastAsia="仿宋_GB2312" w:cs="Times New Roman"/>
          <w:b/>
          <w:bCs/>
          <w:sz w:val="32"/>
          <w:szCs w:val="32"/>
        </w:rPr>
        <mc:AlternateContent>
          <mc:Choice Requires="wps">
            <w:drawing>
              <wp:anchor distT="0" distB="0" distL="114300" distR="114300" simplePos="0" relativeHeight="251687936" behindDoc="0" locked="0" layoutInCell="1" allowOverlap="1">
                <wp:simplePos x="0" y="0"/>
                <wp:positionH relativeFrom="column">
                  <wp:posOffset>1028700</wp:posOffset>
                </wp:positionH>
                <wp:positionV relativeFrom="paragraph">
                  <wp:posOffset>335280</wp:posOffset>
                </wp:positionV>
                <wp:extent cx="635" cy="198120"/>
                <wp:effectExtent l="37465" t="0" r="38100" b="11430"/>
                <wp:wrapNone/>
                <wp:docPr id="15" name="直接连接符 15"/>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81pt;margin-top:26.4pt;height:15.6pt;width:0.05pt;z-index:251687936;mso-width-relative:page;mso-height-relative:page;" filled="f" stroked="t" coordsize="21600,21600" o:gfxdata="UEsDBAoAAAAAAIdO4kAAAAAAAAAAAAAAAAAEAAAAZHJzL1BLAwQUAAAACACHTuJAaCTBytkAAAAJ&#10;AQAADwAAAGRycy9kb3ducmV2LnhtbE2PwU7DMBBE70j8g7VI3KidCKIoxOkBqVxaQG0RgpsbL0lE&#10;vI5ipw1/z/ZUjqMdzb5XLmfXiyOOofOkIVkoEEi1tx01Gt73q7scRIiGrOk9oYZfDLCsrq9KU1h/&#10;oi0ed7ERPEKhMBraGIdCylC36ExY+AGJb99+dCZyHBtpR3PicdfLVKlMOtMRf2jNgE8t1j+7yWnY&#10;blbr/GM9zfX49Zy87t82L58h1/r2JlGPICLO8VKGMz6jQ8VMBz+RDaLnnKXsEjU8pKxwLmRpAuKg&#10;Ib9XIKtS/jeo/gBQSwMEFAAAAAgAh07iQNJ1/C/2AQAA3wMAAA4AAABkcnMvZTJvRG9jLnhtbK1T&#10;zW4TMRC+I/EOlu9kk6BW7SqbHhrKBUEk4AEmtnfXkv/kcbPJS/ACSNzgxJE7b0P7GIy9IYEipB7Y&#10;g3c8nvlmvs/jxdXOGrZVEbV3DZ9NppwpJ7zUrmv4+3c3zy44wwROgvFONXyvkF8tnz5ZDKFWc997&#10;I1VkBOKwHkLD+5RCXVUoemUBJz4oR4etjxYSbWNXyQgDoVtTzafT82rwUYbohUIk72o85AfE+BhA&#10;37ZaqJUXt1a5NKJGZSARJex1QL4s3batEulN26JKzDScmKayUhGyN3mtlguouwih1+LQAjymhQec&#10;LGhHRY9QK0jAbqP+C8pqET36Nk2Et9VIpChCLGbTB9q87SGowoWkxnAUHf8frHi9XUemJU3CGWcO&#10;LN343cdvPz58vv/+ida7r18YnZBMQ8Caoq/dOh52GNYxc9610eY/sWG7Iu3+KK3aJSbIef6c4AX5&#10;Z5cXs3nRvTplhojppfKWZaPhRrtMG2rYvsJE1Sj0V0h2G8eGhl+ezTMm0Ay2dPdk2kA80HUlF73R&#10;8kYbkzMwdptrE9kW8hyUL3Mi3D/CcpEVYD/GlaNxQnoF8oWTLO0DCeToYfDcglWSM6PoHWWLAKFO&#10;oM0pMkUNrjP/iKbyxlEXWdpRzGxtvNwXjYuf7r30eZjRPFi/70v26V0u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oJMHK2QAAAAkBAAAPAAAAAAAAAAEAIAAAACIAAABkcnMvZG93bnJldi54bWxQ&#10;SwECFAAUAAAACACHTuJA0nX8L/YBAADfAwAADgAAAAAAAAABACAAAAAoAQAAZHJzL2Uyb0RvYy54&#10;bWxQSwUGAAAAAAYABgBZAQAAkAUAAAAA&#10;">
                <v:fill on="f" focussize="0,0"/>
                <v:stroke color="#000000" joinstyle="round" endarrow="block"/>
                <v:imagedata o:title=""/>
                <o:lock v:ext="edit" aspectratio="f"/>
              </v:line>
            </w:pict>
          </mc:Fallback>
        </mc:AlternateContent>
      </w:r>
      <w:r>
        <w:rPr>
          <w:rFonts w:hint="eastAsia" w:ascii="仿宋_GB2312" w:hAnsi="宋体" w:eastAsia="仿宋_GB2312" w:cs="Times New Roman"/>
          <w:b/>
          <w:bCs/>
          <w:sz w:val="32"/>
          <w:szCs w:val="32"/>
        </w:rPr>
        <mc:AlternateContent>
          <mc:Choice Requires="wps">
            <w:drawing>
              <wp:anchor distT="0" distB="0" distL="114300" distR="114300" simplePos="0" relativeHeight="251686912" behindDoc="0" locked="0" layoutInCell="1" allowOverlap="1">
                <wp:simplePos x="0" y="0"/>
                <wp:positionH relativeFrom="column">
                  <wp:posOffset>1028700</wp:posOffset>
                </wp:positionH>
                <wp:positionV relativeFrom="paragraph">
                  <wp:posOffset>335280</wp:posOffset>
                </wp:positionV>
                <wp:extent cx="1714500" cy="0"/>
                <wp:effectExtent l="0" t="0" r="0" b="0"/>
                <wp:wrapNone/>
                <wp:docPr id="16" name="直接连接符 16"/>
                <wp:cNvGraphicFramePr/>
                <a:graphic xmlns:a="http://schemas.openxmlformats.org/drawingml/2006/main">
                  <a:graphicData uri="http://schemas.microsoft.com/office/word/2010/wordprocessingShape">
                    <wps:wsp>
                      <wps:cNvCnPr/>
                      <wps:spPr>
                        <a:xfrm flipH="1">
                          <a:off x="0" y="0"/>
                          <a:ext cx="17145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x;margin-left:81pt;margin-top:26.4pt;height:0pt;width:135pt;z-index:251686912;mso-width-relative:page;mso-height-relative:page;" filled="f" stroked="t" coordsize="21600,21600" o:gfxdata="UEsDBAoAAAAAAIdO4kAAAAAAAAAAAAAAAAAEAAAAZHJzL1BLAwQUAAAACACHTuJA/Eis3dUAAAAJ&#10;AQAADwAAAGRycy9kb3ducmV2LnhtbE2PwU7DMBBE70j9B2srcaN2U6ggxKkQAi6VkCiBsxMvSYS9&#10;jmI3LX/frTjAcWZHs/OKzdE7MeEY+0AalgsFAqkJtqdWQ/X+fHULIiZD1rhAqOEHI2zK2UVhchsO&#10;9IbTLrWCSyjmRkOX0pBLGZsOvYmLMCDx7SuM3iSWYyvtaA5c7p3MlFpLb3riD50Z8LHD5nu39xoe&#10;PrdPq9ep9sHZu7b6sL5SL5nWl/OlugeR8Jj+wnCez9Oh5E112JONwrFeZ8ySNNxkjMCB69XZqH8N&#10;WRbyP0F5AlBLAwQUAAAACACHTuJANJ4cnPQBAADkAwAADgAAAGRycy9lMm9Eb2MueG1srVO9jhMx&#10;EO6ReAfLPdlNRA5YZXPFhYMCQSTgASa2N2vJf/L4sslL8AJIdFBR0vM2HI/B2JsLcDQpcGGNZ8bf&#10;zPd5vLjcW8N2KqL2ruXTSc2ZcsJL7bYtf//u+tFTzjCBk2C8Uy0/KOSXy4cPFkNo1Mz33kgVGYE4&#10;bIbQ8j6l0FQVil5ZwIkPylGw89FComPcVjLCQOjWVLO6vqgGH2WIXihE8q7GID8ixnMAfddpoVZe&#10;3Fjl0ogalYFElLDXAfmydNt1SqQ3XYcqMdNyYprKTkXI3uS9Wi6g2UYIvRbHFuCcFu5xsqAdFT1B&#10;rSABu4n6HyirRfTouzQR3lYjkaIIsZjW97R520NQhQtJjeEkOv4/WPF6t45MS5qEC84cWHrx24/f&#10;fnz4/PP7J9pvv35hFCGZhoANZV+5dTyeMKxj5rzvomWd0eEloRQViBfbF5EPJ5HVPjFBzumT6eN5&#10;TfqLu1g1QmSoEDG9UN6ybLTcaJf5QwO7V5ioLKXepWS3cWxo+bP5bE5wQMPY0RCQaQMRQrctd9Eb&#10;La+1MfkGxu3mykS2gzwQZWVyhPtXWi6yAuzHvBIaR6VXIJ87ydIhkFKOfgjPLVglOTOKPlS2CBCa&#10;BNqck0mljaMOsr6jotnaeHkoQhc/PX7p8Tioebr+PJfbvz/n8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8SKzd1QAAAAkBAAAPAAAAAAAAAAEAIAAAACIAAABkcnMvZG93bnJldi54bWxQSwECFAAU&#10;AAAACACHTuJANJ4cnPQBAADkAwAADgAAAAAAAAABACAAAAAkAQAAZHJzL2Uyb0RvYy54bWxQSwUG&#10;AAAAAAYABgBZAQAAigUAAAAA&#10;">
                <v:fill on="f" focussize="0,0"/>
                <v:stroke color="#000000" joinstyle="round"/>
                <v:imagedata o:title=""/>
                <o:lock v:ext="edit" aspectratio="f"/>
              </v:line>
            </w:pict>
          </mc:Fallback>
        </mc:AlternateContent>
      </w:r>
    </w:p>
    <w:p>
      <w:pPr>
        <w:pStyle w:val="5"/>
        <w:jc w:val="center"/>
        <w:rPr>
          <w:rFonts w:ascii="仿宋_GB2312" w:hAnsi="宋体" w:eastAsia="仿宋_GB2312" w:cs="Times New Roman"/>
          <w:b/>
          <w:bCs/>
          <w:i/>
          <w:iCs/>
          <w:sz w:val="32"/>
          <w:szCs w:val="32"/>
        </w:rPr>
      </w:pPr>
      <w:r>
        <w:rPr>
          <w:rFonts w:hint="eastAsia" w:ascii="仿宋_GB2312" w:eastAsia="仿宋_GB2312"/>
          <w:b/>
          <w:bCs/>
          <w:i/>
          <w:iCs/>
          <w:sz w:val="32"/>
          <w:szCs w:val="32"/>
        </w:rPr>
        <mc:AlternateContent>
          <mc:Choice Requires="wps">
            <w:drawing>
              <wp:anchor distT="0" distB="0" distL="114300" distR="114300" simplePos="0" relativeHeight="251664384" behindDoc="0" locked="0" layoutInCell="1" allowOverlap="1">
                <wp:simplePos x="0" y="0"/>
                <wp:positionH relativeFrom="column">
                  <wp:posOffset>457200</wp:posOffset>
                </wp:positionH>
                <wp:positionV relativeFrom="paragraph">
                  <wp:posOffset>152400</wp:posOffset>
                </wp:positionV>
                <wp:extent cx="1143000" cy="495300"/>
                <wp:effectExtent l="9525" t="9525" r="9525" b="9525"/>
                <wp:wrapNone/>
                <wp:docPr id="17" name="文本框 17"/>
                <wp:cNvGraphicFramePr/>
                <a:graphic xmlns:a="http://schemas.openxmlformats.org/drawingml/2006/main">
                  <a:graphicData uri="http://schemas.microsoft.com/office/word/2010/wordprocessingShape">
                    <wps:wsp>
                      <wps:cNvSpPr txBox="1"/>
                      <wps:spPr>
                        <a:xfrm>
                          <a:off x="0" y="0"/>
                          <a:ext cx="1143000" cy="495300"/>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spacing w:line="0" w:lineRule="atLeast"/>
                              <w:jc w:val="center"/>
                              <w:rPr>
                                <w:rFonts w:ascii="黑体" w:eastAsia="黑体"/>
                                <w:b/>
                              </w:rPr>
                            </w:pPr>
                            <w:r>
                              <w:rPr>
                                <w:rFonts w:hint="eastAsia" w:ascii="黑体" w:eastAsia="黑体"/>
                                <w:b/>
                              </w:rPr>
                              <w:t>特种设备</w:t>
                            </w:r>
                          </w:p>
                          <w:p>
                            <w:pPr>
                              <w:spacing w:line="0" w:lineRule="atLeast"/>
                              <w:jc w:val="center"/>
                              <w:rPr>
                                <w:rFonts w:ascii="黑体" w:eastAsia="黑体"/>
                                <w:b/>
                              </w:rPr>
                            </w:pPr>
                            <w:r>
                              <w:rPr>
                                <w:rFonts w:hint="eastAsia" w:ascii="黑体" w:eastAsia="黑体"/>
                                <w:b/>
                              </w:rPr>
                              <w:t>应急救援专家库</w:t>
                            </w:r>
                          </w:p>
                          <w:p>
                            <w:pPr>
                              <w:spacing w:before="156" w:beforeLines="50"/>
                            </w:pPr>
                          </w:p>
                        </w:txbxContent>
                      </wps:txbx>
                      <wps:bodyPr upright="1"/>
                    </wps:wsp>
                  </a:graphicData>
                </a:graphic>
              </wp:anchor>
            </w:drawing>
          </mc:Choice>
          <mc:Fallback>
            <w:pict>
              <v:shape id="_x0000_s1026" o:spid="_x0000_s1026" o:spt="202" type="#_x0000_t202" style="position:absolute;left:0pt;margin-left:36pt;margin-top:12pt;height:39pt;width:90pt;z-index:251664384;mso-width-relative:page;mso-height-relative:page;" fillcolor="#FFFFFF" filled="t" stroked="t" coordsize="21600,21600" o:gfxdata="UEsDBAoAAAAAAIdO4kAAAAAAAAAAAAAAAAAEAAAAZHJzL1BLAwQUAAAACACHTuJAujhdqtIAAAAJ&#10;AQAADwAAAGRycy9kb3ducmV2LnhtbE1Py07DMBC8I/EP1iJxo3ajFKoQpwckcqYtFVcnXuKIeB3F&#10;bpr+PdsTnPYxo3mUu8UPYsYp9oE0rFcKBFIbbE+dhs/j+9MWREyGrBkCoYYrRthV93elKWy40B7n&#10;Q+oEi1AsjAaX0lhIGVuH3sRVGJEY+w6TN4nPqZN2MhcW94PMlHqW3vTEDs6M+Oaw/TmcvYZN/PrI&#10;52vTu257qmW9+H1+rLV+fFirVxAJl/RHhlt8jg4VZ2rCmWwUg4aXjKskDVnOk/Fsc3s0TFS8yKqU&#10;/xtUv1BLAwQUAAAACACHTuJAWYttXAsCAAA5BAAADgAAAGRycy9lMm9Eb2MueG1srVNLjhMxEN0j&#10;cQfLe9KdYQaYVjojQQgbBEgDB3D86bbkn1xOunMBuAErNuw5V85B2Z3JTIbNLMiiU3Y9P9d7VV7c&#10;jNaQnYygvWvpfFZTIh33Qruupd++rl+8oQQSc4IZ72RL9xLozfL5s8UQGnnhe2+EjARJHDRDaGmf&#10;UmiqCngvLYOZD9JhUvloWcJl7CoR2YDs1lQXdf2qGnwUIXouAXB3NSXpkTE+hdArpblceb610qWJ&#10;NUrDEkqCXgegy1KtUpKnz0qBTMS0FJWm8sVLMN7kb7VcsKaLLPSaH0tgTynhkSbLtMNLT1QrlhjZ&#10;Rv0PldU8evAqzbi31SSkOIIq5vUjb257FmTRglZDOJkO/4+Wf9p9iUQLnITXlDhmseOHnz8Ov/4c&#10;fn8nuIcGDQEaxN0GRKbxrR8RfLcPuJl1jyra/I+KCObR3v3JXjkmwvOh+eXLusYUx9zl9RUuMk11&#10;fzpESB+ktyQHLY3YvuIq232ENEHvIPky8EaLtTamLGK3eWci2TFs9br8juxnMOPIgKVc11e5EIYD&#10;rHBwMLQBTQDXlQvPjsBDZhSQNUzFnMFyZSsG/VRBSWUYa6xOMpaol0y8d4KkfUCfHb4vmquxUlBi&#10;JD7HHBVkYto8BYnmGYce5h5NvchRGjcj0uRw48Ue+7YNUXc9elo6V+A4UcX84/TnkX24LqT3L375&#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o4XarSAAAACQEAAA8AAAAAAAAAAQAgAAAAIgAAAGRy&#10;cy9kb3ducmV2LnhtbFBLAQIUABQAAAAIAIdO4kBZi21cCwIAADkEAAAOAAAAAAAAAAEAIAAAACEB&#10;AABkcnMvZTJvRG9jLnhtbFBLBQYAAAAABgAGAFkBAACeBQAAAAA=&#10;">
                <v:fill on="t" focussize="0,0"/>
                <v:stroke weight="1.5pt" color="#000000" joinstyle="miter"/>
                <v:imagedata o:title=""/>
                <o:lock v:ext="edit" aspectratio="f"/>
                <v:textbox>
                  <w:txbxContent>
                    <w:p>
                      <w:pPr>
                        <w:spacing w:line="0" w:lineRule="atLeast"/>
                        <w:jc w:val="center"/>
                        <w:rPr>
                          <w:rFonts w:ascii="黑体" w:eastAsia="黑体"/>
                          <w:b/>
                        </w:rPr>
                      </w:pPr>
                      <w:r>
                        <w:rPr>
                          <w:rFonts w:hint="eastAsia" w:ascii="黑体" w:eastAsia="黑体"/>
                          <w:b/>
                        </w:rPr>
                        <w:t>特种设备</w:t>
                      </w:r>
                    </w:p>
                    <w:p>
                      <w:pPr>
                        <w:spacing w:line="0" w:lineRule="atLeast"/>
                        <w:jc w:val="center"/>
                        <w:rPr>
                          <w:rFonts w:ascii="黑体" w:eastAsia="黑体"/>
                          <w:b/>
                        </w:rPr>
                      </w:pPr>
                      <w:r>
                        <w:rPr>
                          <w:rFonts w:hint="eastAsia" w:ascii="黑体" w:eastAsia="黑体"/>
                          <w:b/>
                        </w:rPr>
                        <w:t>应急救援专家库</w:t>
                      </w:r>
                    </w:p>
                    <w:p>
                      <w:pPr>
                        <w:spacing w:before="156" w:beforeLines="50"/>
                      </w:pPr>
                    </w:p>
                  </w:txbxContent>
                </v:textbox>
              </v:shape>
            </w:pict>
          </mc:Fallback>
        </mc:AlternateContent>
      </w:r>
    </w:p>
    <w:p>
      <w:pPr>
        <w:pStyle w:val="5"/>
        <w:jc w:val="center"/>
        <w:rPr>
          <w:rFonts w:ascii="仿宋_GB2312" w:hAnsi="宋体" w:eastAsia="仿宋_GB2312" w:cs="Times New Roman"/>
          <w:b/>
          <w:bCs/>
          <w:sz w:val="32"/>
          <w:szCs w:val="32"/>
        </w:rPr>
      </w:pPr>
      <w:r>
        <w:rPr>
          <w:rFonts w:hint="eastAsia" w:ascii="仿宋_GB2312" w:eastAsia="仿宋_GB2312"/>
          <w:b/>
          <w:bCs/>
          <w:sz w:val="32"/>
          <w:szCs w:val="32"/>
        </w:rPr>
        <mc:AlternateContent>
          <mc:Choice Requires="wps">
            <w:drawing>
              <wp:anchor distT="0" distB="0" distL="114300" distR="114300" simplePos="0" relativeHeight="251684864" behindDoc="0" locked="0" layoutInCell="1" allowOverlap="1">
                <wp:simplePos x="0" y="0"/>
                <wp:positionH relativeFrom="column">
                  <wp:posOffset>2843530</wp:posOffset>
                </wp:positionH>
                <wp:positionV relativeFrom="paragraph">
                  <wp:posOffset>-1905</wp:posOffset>
                </wp:positionV>
                <wp:extent cx="13970" cy="1984375"/>
                <wp:effectExtent l="37465" t="0" r="24765" b="15875"/>
                <wp:wrapNone/>
                <wp:docPr id="18" name="直接连接符 18"/>
                <wp:cNvGraphicFramePr/>
                <a:graphic xmlns:a="http://schemas.openxmlformats.org/drawingml/2006/main">
                  <a:graphicData uri="http://schemas.microsoft.com/office/word/2010/wordprocessingShape">
                    <wps:wsp>
                      <wps:cNvCnPr/>
                      <wps:spPr>
                        <a:xfrm flipH="1">
                          <a:off x="0" y="0"/>
                          <a:ext cx="13970" cy="198437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223.9pt;margin-top:-0.15pt;height:156.25pt;width:1.1pt;z-index:251684864;mso-width-relative:page;mso-height-relative:page;" filled="f" stroked="t" coordsize="21600,21600" o:gfxdata="UEsDBAoAAAAAAIdO4kAAAAAAAAAAAAAAAAAEAAAAZHJzL1BLAwQUAAAACACHTuJAnT0XhdoAAAAJ&#10;AQAADwAAAGRycy9kb3ducmV2LnhtbE2PzU7DMBCE70i8g7VI3Fo7acpPyKYHBBInBC1C4ubGSxIa&#10;28HeNoWnx5zgOJrRzDfV6mgHcaAQe+8QsrkCQa7xpnctwsvmfnYFIrJ2Rg/eEcIXRVjVpyeVLo2f&#10;3DMd1tyKVOJiqRE65rGUMjYdWR3nfiSXvHcfrOYkQytN0FMqt4PMlbqQVvcuLXR6pNuOmt16bxGu&#10;N9PSP4Xda5H1n2/fdx88Pjwy4vlZpm5AMB35Lwy/+Akd6sS09XtnohgQiuIyoTPCbAEi+cVSpW9b&#10;hEWW5yDrSv5/UP8AUEsDBBQAAAAIAIdO4kBwogU7AAIAAOwDAAAOAAAAZHJzL2Uyb0RvYy54bWyt&#10;U81uEzEQviPxDpbvZJOU0GaVTQ8NhQOCSJQHmPhn15L/ZLvZ5CV4ASRucOLYO29DeYyOvSGFIqQe&#10;2IM1nvn8eb5vx4vzndFkK0JUzjZ0MhpTIixzXNm2oR+uLp+dURITWA7aWdHQvYj0fPn0yaL3tZi6&#10;zmkuAkESG+veN7RLyddVFVknDMSR88JiUbpgIOE2tBUP0CO70dV0PH5R9S5wHxwTMWJ2NRTpgTE8&#10;htBJqZhYOXZthE0DaxAaEkqKnfKRLku3UgqW3kkZRSK6oag0lRUvwXiT12q5gLoN4DvFDi3AY1p4&#10;oMmAsnjpkWoFCch1UH9RGcWCi06mEXOmGoQUR1DFZPzAm/cdeFG0oNXRH02P/4+Wvd2uA1EcJwH/&#10;uwWDf/z2082Pj19+fv+M6+23rwQraFPvY43oC7sOh13065A172QwRGrlXyNLcQF1kV0xeX80WewS&#10;YZicnMxP0X2Glcn87PnJ6SyzVwNNpvMhplfCGZKDhmplswdQw/ZNTAP0FySntSV9Q+ez6QxJAQdS&#10;4iBgaDyKirYtZ6PTil8qrfOJGNrNhQ5kC3koyndo4Q9YvmQFsRtwpZRhUHcC+EvLSdp7dMviK6G5&#10;BSM4JVrgo8pRQSZQ+h6ZggLb6n+g0QFt0Yjs8+BsjjaO74vhJY9DUKw6DGyest/35fT9I13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09F4XaAAAACQEAAA8AAAAAAAAAAQAgAAAAIgAAAGRycy9k&#10;b3ducmV2LnhtbFBLAQIUABQAAAAIAIdO4kBwogU7AAIAAOwDAAAOAAAAAAAAAAEAIAAAACkBAABk&#10;cnMvZTJvRG9jLnhtbFBLBQYAAAAABgAGAFkBAACbBQAAAAA=&#10;">
                <v:fill on="f" focussize="0,0"/>
                <v:stroke color="#000000" joinstyle="round" endarrow="block"/>
                <v:imagedata o:title=""/>
                <o:lock v:ext="edit" aspectratio="f"/>
              </v:line>
            </w:pict>
          </mc:Fallback>
        </mc:AlternateContent>
      </w:r>
      <w:r>
        <w:rPr>
          <w:rFonts w:hint="eastAsia" w:ascii="仿宋_GB2312" w:eastAsia="仿宋_GB2312"/>
          <w:b/>
          <w:bCs/>
          <w:sz w:val="32"/>
          <w:szCs w:val="32"/>
        </w:rPr>
        <mc:AlternateContent>
          <mc:Choice Requires="wps">
            <w:drawing>
              <wp:anchor distT="0" distB="0" distL="114300" distR="114300" simplePos="0" relativeHeight="251683840" behindDoc="0" locked="0" layoutInCell="1" allowOverlap="1">
                <wp:simplePos x="0" y="0"/>
                <wp:positionH relativeFrom="column">
                  <wp:posOffset>1600200</wp:posOffset>
                </wp:positionH>
                <wp:positionV relativeFrom="paragraph">
                  <wp:posOffset>7620</wp:posOffset>
                </wp:positionV>
                <wp:extent cx="1239520" cy="0"/>
                <wp:effectExtent l="0" t="0" r="0" b="0"/>
                <wp:wrapNone/>
                <wp:docPr id="19" name="直接连接符 19"/>
                <wp:cNvGraphicFramePr/>
                <a:graphic xmlns:a="http://schemas.openxmlformats.org/drawingml/2006/main">
                  <a:graphicData uri="http://schemas.microsoft.com/office/word/2010/wordprocessingShape">
                    <wps:wsp>
                      <wps:cNvCnPr/>
                      <wps:spPr>
                        <a:xfrm>
                          <a:off x="0" y="0"/>
                          <a:ext cx="123952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0.6pt;height:0pt;width:97.6pt;z-index:251683840;mso-width-relative:page;mso-height-relative:page;" filled="f" stroked="t" coordsize="21600,21600" o:gfxdata="UEsDBAoAAAAAAIdO4kAAAAAAAAAAAAAAAAAEAAAAZHJzL1BLAwQUAAAACACHTuJASCyCyNQAAAAH&#10;AQAADwAAAGRycy9kb3ducmV2LnhtbE2PTU/DMAyG70j8h8hIXKYtWRgDlaY7AL1xYYC4eq1pKxqn&#10;a7IP+PWYXeDmV4/1+nG+Ovpe7WmMXWAH85kBRVyFuuPGwetLOb0FFRNyjX1gcvBFEVbF+VmOWR0O&#10;/Ez7dWqUlHDM0EGb0pBpHauWPMZZGIiFfYTRY5I4Nroe8SDlvtfWmKX22LFcaHGg+5aqz/XOO4jl&#10;G23L70k1Me9XTSC7fXh6ROcuL+bmDlSiY/pbhl99UYdCnDZhx3VUvQN7beWXJMCCEr5Y3MiwOWVd&#10;5Pq/f/EDUEsDBBQAAAAIAIdO4kBLl7jU7AEAANoDAAAOAAAAZHJzL2Uyb0RvYy54bWytU81uEzEQ&#10;viPxDpbvZJOgIrrKpoeGckEQCXiAie3dteQ/edxs8hK8ABI3OHHkztvQPgZjb5pCe8mhe/COPTPf&#10;zPd5vLjYWcO2KqL2ruGzyZQz5YSX2nUN//zp6sVrzjCBk2C8Uw3fK+QXy+fPFkOo1dz33kgVGYE4&#10;rIfQ8D6lUFcVil5ZwIkPypGz9dFCom3sKhlhIHRrqvl0+qoafJQheqEQ6XQ1OvkBMZ4C6NtWC7Xy&#10;4toql0bUqAwkooS9DsiXpdu2VSJ9aFtUiZmGE9NUVipC9iav1XIBdRch9FocWoBTWnjAyYJ2VPQI&#10;tYIE7DrqR1BWi+jRt2kivK1GIkURYjGbPtDmYw9BFS4kNYaj6Ph0sOL9dh2ZljQJ55w5sHTjN19/&#10;/fny/fb3N1pvfv5g5CGZhoA1RV+6dTzsMKxj5rxro81/YsN2Rdr9UVq1S0zQ4Wz+8vxsTqqLO191&#10;nxgiprfKW5aNhhvtMmuoYfsOExWj0LuQfGwcGxpOcGcEBzSCLV09mTYQDXRdyUVvtLzSxuQMjN3m&#10;0kS2hTwG5cuUCPe/sFxkBdiPccU1DkivQL5xkqV9IH0cvQueW7BKcmYUPaNsESDUCbQ5JZJKG0cd&#10;ZFVHHbO18XJf5C3ndOWlx8N45pn6d1+y75/k8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ILILI&#10;1AAAAAcBAAAPAAAAAAAAAAEAIAAAACIAAABkcnMvZG93bnJldi54bWxQSwECFAAUAAAACACHTuJA&#10;S5e41OwBAADaAwAADgAAAAAAAAABACAAAAAjAQAAZHJzL2Uyb0RvYy54bWxQSwUGAAAAAAYABgBZ&#10;AQAAgQUAAAAA&#10;">
                <v:fill on="f" focussize="0,0"/>
                <v:stroke color="#000000" joinstyle="round"/>
                <v:imagedata o:title=""/>
                <o:lock v:ext="edit" aspectratio="f"/>
              </v:line>
            </w:pict>
          </mc:Fallback>
        </mc:AlternateContent>
      </w:r>
    </w:p>
    <w:p>
      <w:pPr>
        <w:pStyle w:val="5"/>
        <w:jc w:val="center"/>
        <w:rPr>
          <w:rFonts w:ascii="仿宋_GB2312" w:hAnsi="宋体" w:eastAsia="仿宋_GB2312" w:cs="Times New Roman"/>
          <w:b/>
          <w:bCs/>
          <w:sz w:val="32"/>
          <w:szCs w:val="32"/>
        </w:rPr>
      </w:pPr>
      <w:r>
        <w:rPr>
          <w:rFonts w:hint="eastAsia" w:ascii="仿宋_GB2312" w:hAnsi="宋体" w:eastAsia="仿宋_GB2312" w:cs="Times New Roman"/>
          <w:b/>
          <w:bCs/>
          <w:sz w:val="32"/>
          <w:szCs w:val="32"/>
        </w:rPr>
        <mc:AlternateContent>
          <mc:Choice Requires="wps">
            <w:drawing>
              <wp:anchor distT="0" distB="0" distL="114300" distR="114300" simplePos="0" relativeHeight="251682816" behindDoc="0" locked="0" layoutInCell="1" allowOverlap="1">
                <wp:simplePos x="0" y="0"/>
                <wp:positionH relativeFrom="column">
                  <wp:posOffset>2628900</wp:posOffset>
                </wp:positionH>
                <wp:positionV relativeFrom="paragraph">
                  <wp:posOffset>192405</wp:posOffset>
                </wp:positionV>
                <wp:extent cx="13335" cy="1377315"/>
                <wp:effectExtent l="25400" t="0" r="37465" b="13335"/>
                <wp:wrapNone/>
                <wp:docPr id="20" name="直接连接符 20"/>
                <wp:cNvGraphicFramePr/>
                <a:graphic xmlns:a="http://schemas.openxmlformats.org/drawingml/2006/main">
                  <a:graphicData uri="http://schemas.microsoft.com/office/word/2010/wordprocessingShape">
                    <wps:wsp>
                      <wps:cNvCnPr/>
                      <wps:spPr>
                        <a:xfrm>
                          <a:off x="0" y="0"/>
                          <a:ext cx="13335" cy="137731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207pt;margin-top:15.15pt;height:108.45pt;width:1.05pt;z-index:251682816;mso-width-relative:page;mso-height-relative:page;" filled="f" stroked="t" coordsize="21600,21600" o:gfxdata="UEsDBAoAAAAAAIdO4kAAAAAAAAAAAAAAAAAEAAAAZHJzL1BLAwQUAAAACACHTuJAg3NnYdsAAAAK&#10;AQAADwAAAGRycy9kb3ducmV2LnhtbE2PMU/DMBSEdyT+g/WQ2KjtNCpRyEsHpLK0gNoi1G5u/Egi&#10;YjuKnTb8e8xUxtOd7r4rlpPp2JkG3zqLIGcCGNnK6dbWCB/71UMGzAdlteqcJYQf8rAsb28KlWt3&#10;sVs670LNYon1uUJoQuhzzn3VkFF+5nqy0ftyg1EhyqHmelCXWG46ngix4Ea1Ni40qqfnhqrv3WgQ&#10;tpvVOvtcj1M1HF/k2/5983rwGeL9nRRPwAJN4RqGP/yIDmVkOrnRas86hFSm8UtAmIs5sBhI5UIC&#10;OyEk6WMCvCz4/wvlL1BLAwQUAAAACACHTuJA4Uea1vYBAADiAwAADgAAAGRycy9lMm9Eb2MueG1s&#10;rVNLjhMxEN0jcQfLe9L5KAy00pnFhGGDIBJwgIrb3W3JP7k86eQSXACJHaxYsuc2MxyDsrtJYBDS&#10;LOiFu+x6fq73XF5dHoxmexlQOVvx2WTKmbTC1cq2FX//7vrJM84wgq1BOysrfpTIL9ePH616X8q5&#10;65yuZWBEYrHsfcW7GH1ZFCg6aQAnzktLycYFA5GmoS3qAD2xG13Mp9OnRe9C7YMTEpFWN0OSj4zh&#10;IYSuaZSQGydujLRxYA1SQyRJ2CmPfJ2rbRop4pumQRmZrjgpjXmkQyjepbFYr6BsA/hOibEEeEgJ&#10;9zQZUJYOPVFtIAK7CeovKqNEcOiaOBHOFIOQ7AipmE3vefO2Ay+zFrIa/cl0/H+04vV+G5iqKz4n&#10;SywYuvG7j99uP3z+8f0TjXdfvzDKkE29x5LQV3Ybxhn6bUiaD00w6U9q2CFbezxZKw+RCVqcLRaL&#10;JWeCMrPFxcVitkycxXmzDxhfSmdYCiqulU3KoYT9K4wD9BckLWvL+oo/X84TKVAbNnT9FBpPUtC2&#10;eS86reprpXXagaHdXenA9pBaIX9jCX/A0iEbwG7A5VSCQdlJqF/YmsWjJ48svQ2eSjCy5kxLekop&#10;ysgISp+RMSiwrf4HmhzQloxI7g5+pmjn6mO2Oa/T1WerxjZNvfX7PO8+P831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NzZ2HbAAAACgEAAA8AAAAAAAAAAQAgAAAAIgAAAGRycy9kb3ducmV2Lnht&#10;bFBLAQIUABQAAAAIAIdO4kDhR5rW9gEAAOIDAAAOAAAAAAAAAAEAIAAAACoBAABkcnMvZTJvRG9j&#10;LnhtbFBLBQYAAAAABgAGAFkBAACSBQAAAAA=&#10;">
                <v:fill on="f" focussize="0,0"/>
                <v:stroke color="#000000" joinstyle="round" endarrow="block"/>
                <v:imagedata o:title=""/>
                <o:lock v:ext="edit" aspectratio="f"/>
              </v:line>
            </w:pict>
          </mc:Fallback>
        </mc:AlternateContent>
      </w:r>
      <w:r>
        <w:rPr>
          <w:rFonts w:hint="eastAsia" w:ascii="仿宋_GB2312" w:hAnsi="宋体" w:eastAsia="仿宋_GB2312" w:cs="Times New Roman"/>
          <w:b/>
          <w:bCs/>
          <w:sz w:val="32"/>
          <w:szCs w:val="32"/>
        </w:rPr>
        <mc:AlternateContent>
          <mc:Choice Requires="wps">
            <w:drawing>
              <wp:anchor distT="0" distB="0" distL="114300" distR="114300" simplePos="0" relativeHeight="251681792" behindDoc="0" locked="0" layoutInCell="1" allowOverlap="1">
                <wp:simplePos x="0" y="0"/>
                <wp:positionH relativeFrom="column">
                  <wp:posOffset>228600</wp:posOffset>
                </wp:positionH>
                <wp:positionV relativeFrom="paragraph">
                  <wp:posOffset>182880</wp:posOffset>
                </wp:positionV>
                <wp:extent cx="2400300" cy="0"/>
                <wp:effectExtent l="0" t="0" r="0" b="0"/>
                <wp:wrapNone/>
                <wp:docPr id="21" name="直接连接符 21"/>
                <wp:cNvGraphicFramePr/>
                <a:graphic xmlns:a="http://schemas.openxmlformats.org/drawingml/2006/main">
                  <a:graphicData uri="http://schemas.microsoft.com/office/word/2010/wordprocessingShape">
                    <wps:wsp>
                      <wps:cNvCnPr/>
                      <wps:spPr>
                        <a:xfrm>
                          <a:off x="0" y="0"/>
                          <a:ext cx="24003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8pt;margin-top:14.4pt;height:0pt;width:189pt;z-index:251681792;mso-width-relative:page;mso-height-relative:page;" filled="f" stroked="t" coordsize="21600,21600" o:gfxdata="UEsDBAoAAAAAAIdO4kAAAAAAAAAAAAAAAAAEAAAAZHJzL1BLAwQUAAAACACHTuJArBo9O9UAAAAI&#10;AQAADwAAAGRycy9kb3ducmV2LnhtbE2PzU7DMBCE70i8g7VIXCpqJ62qKsTpAciNCwXEdRsvSUS8&#10;TmP3B56eRRzguDOj2fnKzdkP6khT7ANbyOYGFHETXM+thZfn+mYNKiZkh0NgsvBJETbV5UWJhQsn&#10;fqLjNrVKSjgWaKFLaSy0jk1HHuM8jMTivYfJY5JzarWb8CTlftC5MSvtsWf50OFIdx01H9uDtxDr&#10;V9rXX7NmZt4WbaB8f//4gNZeX2XmFlSic/oLw898mQ6VbNqFA7uoBguLlaAkC/laCMRfZksRdr+C&#10;rkr9H6D6BlBLAwQUAAAACACHTuJAoJF4Zu0BAADaAwAADgAAAGRycy9lMm9Eb2MueG1srVPNbhMx&#10;EL4j8Q6W72Q3gSK6yqaHhnJBEAl4gIntzVrynzxuNnkJXgCJG5w4cudtWh6DsTdNS7nkwB68Y8/M&#10;N/N9Hs8vdtawrYqovWv5dFJzppzwUrtNyz99vHr2ijNM4CQY71TL9wr5xeLpk/kQGjXzvTdSRUYg&#10;DpshtLxPKTRVhaJXFnDig3Lk7Hy0kGgbN5WMMBC6NdWsrl9Wg48yRC8UIp0uRyc/IMZTAH3XaaGW&#10;Xlxb5dKIGpWBRJSw1wH5onTbdUqk912HKjHTcmKaykpFyF7ntVrModlECL0WhxbglBYecbKgHRU9&#10;Qi0hAbuO+h8oq0X06Ls0Ed5WI5GiCLGY1o+0+dBDUIULSY3hKDr+P1jxbruKTMuWz6acObB047df&#10;ft58/vb711dab398Z+QhmYaADUVfulU87DCsYua866LNf2LDdkXa/VFatUtM0OHsRV0/r0l1ceer&#10;7hNDxPRGecuy0XKjXWYNDWzfYqJiFHoXko+NY0PLz89mZwQHNIIdXT2ZNhANdJuSi95oeaWNyRkY&#10;N+tLE9kW8hiUL1Mi3L/CcpElYD/GFdc4IL0C+dpJlvaB9HH0LnhuwSrJmVH0jLJFgNAk0OaUSCpt&#10;HHWQVR11zNbay32Rt5zTlZceD+OZZ+rhvmTfP8nF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wa&#10;PTvVAAAACAEAAA8AAAAAAAAAAQAgAAAAIgAAAGRycy9kb3ducmV2LnhtbFBLAQIUABQAAAAIAIdO&#10;4kCgkXhm7QEAANoDAAAOAAAAAAAAAAEAIAAAACQBAABkcnMvZTJvRG9jLnhtbFBLBQYAAAAABgAG&#10;AFkBAACDBQAAAAA=&#10;">
                <v:fill on="f" focussize="0,0"/>
                <v:stroke color="#000000" joinstyle="round"/>
                <v:imagedata o:title=""/>
                <o:lock v:ext="edit" aspectratio="f"/>
              </v:line>
            </w:pict>
          </mc:Fallback>
        </mc:AlternateContent>
      </w:r>
    </w:p>
    <w:p>
      <w:pPr>
        <w:pStyle w:val="5"/>
        <w:jc w:val="center"/>
        <w:rPr>
          <w:rFonts w:ascii="仿宋_GB2312" w:hAnsi="宋体" w:eastAsia="仿宋_GB2312" w:cs="Times New Roman"/>
          <w:b/>
          <w:bCs/>
          <w:sz w:val="32"/>
          <w:szCs w:val="32"/>
        </w:rPr>
      </w:pPr>
    </w:p>
    <w:p>
      <w:pPr>
        <w:pStyle w:val="5"/>
        <w:rPr>
          <w:rFonts w:ascii="仿宋_GB2312" w:hAnsi="宋体" w:eastAsia="仿宋_GB2312" w:cs="Times New Roman"/>
          <w:b/>
          <w:bCs/>
          <w:sz w:val="24"/>
          <w:szCs w:val="24"/>
        </w:rPr>
      </w:pPr>
      <w:r>
        <w:rPr>
          <w:rFonts w:hint="eastAsia" w:ascii="仿宋_GB2312" w:eastAsia="仿宋_GB2312"/>
          <w:b/>
          <w:bCs/>
          <w:sz w:val="24"/>
          <w:szCs w:val="24"/>
        </w:rPr>
        <mc:AlternateContent>
          <mc:Choice Requires="wps">
            <w:drawing>
              <wp:anchor distT="0" distB="0" distL="114300" distR="114300" simplePos="0" relativeHeight="251669504" behindDoc="0" locked="0" layoutInCell="1" allowOverlap="1">
                <wp:simplePos x="0" y="0"/>
                <wp:positionH relativeFrom="column">
                  <wp:posOffset>344805</wp:posOffset>
                </wp:positionH>
                <wp:positionV relativeFrom="paragraph">
                  <wp:posOffset>19050</wp:posOffset>
                </wp:positionV>
                <wp:extent cx="1143000" cy="495300"/>
                <wp:effectExtent l="9525" t="9525" r="9525" b="9525"/>
                <wp:wrapNone/>
                <wp:docPr id="26" name="文本框 26"/>
                <wp:cNvGraphicFramePr/>
                <a:graphic xmlns:a="http://schemas.openxmlformats.org/drawingml/2006/main">
                  <a:graphicData uri="http://schemas.microsoft.com/office/word/2010/wordprocessingShape">
                    <wps:wsp>
                      <wps:cNvSpPr txBox="1"/>
                      <wps:spPr>
                        <a:xfrm>
                          <a:off x="0" y="0"/>
                          <a:ext cx="1143000" cy="495300"/>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spacing w:line="0" w:lineRule="atLeast"/>
                              <w:jc w:val="center"/>
                              <w:rPr>
                                <w:rFonts w:ascii="黑体" w:eastAsia="黑体"/>
                                <w:b/>
                              </w:rPr>
                            </w:pPr>
                            <w:r>
                              <w:rPr>
                                <w:rFonts w:hint="eastAsia" w:ascii="黑体" w:eastAsia="黑体"/>
                                <w:b/>
                              </w:rPr>
                              <w:t>市级</w:t>
                            </w:r>
                          </w:p>
                          <w:p>
                            <w:pPr>
                              <w:spacing w:line="0" w:lineRule="atLeast"/>
                              <w:jc w:val="center"/>
                              <w:rPr>
                                <w:rFonts w:ascii="黑体" w:eastAsia="黑体"/>
                                <w:b/>
                              </w:rPr>
                            </w:pPr>
                            <w:r>
                              <w:rPr>
                                <w:rFonts w:hint="eastAsia" w:ascii="黑体" w:eastAsia="黑体"/>
                                <w:b/>
                              </w:rPr>
                              <w:t>市场监督管理部门</w:t>
                            </w:r>
                          </w:p>
                          <w:p>
                            <w:pPr>
                              <w:spacing w:before="156" w:beforeLines="50"/>
                            </w:pPr>
                          </w:p>
                        </w:txbxContent>
                      </wps:txbx>
                      <wps:bodyPr lIns="18000" tIns="45720" rIns="18000" bIns="45720" upright="1"/>
                    </wps:wsp>
                  </a:graphicData>
                </a:graphic>
              </wp:anchor>
            </w:drawing>
          </mc:Choice>
          <mc:Fallback>
            <w:pict>
              <v:shape id="_x0000_s1026" o:spid="_x0000_s1026" o:spt="202" type="#_x0000_t202" style="position:absolute;left:0pt;margin-left:27.15pt;margin-top:1.5pt;height:39pt;width:90pt;z-index:251669504;mso-width-relative:page;mso-height-relative:page;" fillcolor="#FFFFFF" filled="t" stroked="t" coordsize="21600,21600" o:gfxdata="UEsDBAoAAAAAAIdO4kAAAAAAAAAAAAAAAAAEAAAAZHJzL1BLAwQUAAAACACHTuJA1DL839QAAAAH&#10;AQAADwAAAGRycy9kb3ducmV2LnhtbE2PvU7DQBCEeyTe4bRIdOTsmIBjvE6BSANVwk998S22hW/P&#10;+M5xeHs2FZSjGc18U25OrldHGkPnGSFdJKCIa287bhDeXrc3OagQDVvTeyaEHwqwqS4vSlNYP/OO&#10;jvvYKCnhUBiENsah0DrULTkTFn4gFu/Tj85EkWOj7WhmKXe9XibJnXamY1lozUCPLdVf+8kh0O7J&#10;feiX1Xa9/n6f0zxMz/eeEK+v0uQBVKRT/AvDGV/QoRKmg5/YBtUjrG4zSSJk8kjsZXbWB4Q8TUBX&#10;pf7PX/0CUEsDBBQAAAAIAIdO4kCIeXIzJQIAAG0EAAAOAAAAZHJzL2Uyb0RvYy54bWytVM2O0zAQ&#10;viPxDpbvNGlpl92o6UpQipAQIC37AK7jJJb8J4/bpC8Ab8CJC/d9rj4HY6fbbXcvPZBDMuMZf/7m&#10;m3Hmt71WZCs8SGtKOh7llAjDbSVNU9L7H6s315RAYKZiyhpR0p0Aert4/WreuUJMbGtVJTxBEANF&#10;50rahuCKLAPeCs1gZJ0wGKyt1yyg65us8qxDdK2ySZ5fZZ31lfOWCwBcXQ5BekD0lwDaupZcLC3f&#10;aGHCgOqFYgFLglY6oIvEtq4FD9/qGkQgqqRYaUhvPATtdXxnizkrGs9cK/mBAruEwrOaNJMGDz1C&#10;LVlgZOPlCygtubdg6zDiVmdDIUkRrGKcP9PmrmVOpFpQanBH0eH/wfKv2++eyKqkkytKDNPY8f3v&#10;X/s/D/u/PwmuoUCdgwLz7hxmhv697XFsHtcBF2Pdfe11/GJFBOMo7+4or+gD4XHTePo2zzHEMTa9&#10;maETYbKn3c5D+CSsJtEoqcf2JVXZ9guEIfUxJR4GVslqJZVKjm/WH5QnW4atXqXngH6WpgzpkMpN&#10;PotEGA5wjYODpnYoApgmHXi2BU6RsYBYw0DmLC0yWzJoBwYpFNNYoWUQPlmtYNVHU5Gwc6izwftF&#10;IxstKkqUwOsYrZQZmFSXZKJ4yqCGsUdDL6IV+nWPMNFc22qHfVOfDU7N+DpyJyE509m7CTr+NLI+&#10;jWycl02LfUjdTkfgFKaGHW5MHPNTPxF5+kss/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UMvzf&#10;1AAAAAcBAAAPAAAAAAAAAAEAIAAAACIAAABkcnMvZG93bnJldi54bWxQSwECFAAUAAAACACHTuJA&#10;iHlyMyUCAABtBAAADgAAAAAAAAABACAAAAAjAQAAZHJzL2Uyb0RvYy54bWxQSwUGAAAAAAYABgBZ&#10;AQAAugUAAAAA&#10;">
                <v:fill on="t" focussize="0,0"/>
                <v:stroke weight="1.5pt" color="#000000" joinstyle="miter"/>
                <v:imagedata o:title=""/>
                <o:lock v:ext="edit" aspectratio="f"/>
                <v:textbox inset="0.5mm,1.27mm,0.5mm,1.27mm">
                  <w:txbxContent>
                    <w:p>
                      <w:pPr>
                        <w:spacing w:line="0" w:lineRule="atLeast"/>
                        <w:jc w:val="center"/>
                        <w:rPr>
                          <w:rFonts w:ascii="黑体" w:eastAsia="黑体"/>
                          <w:b/>
                        </w:rPr>
                      </w:pPr>
                      <w:r>
                        <w:rPr>
                          <w:rFonts w:hint="eastAsia" w:ascii="黑体" w:eastAsia="黑体"/>
                          <w:b/>
                        </w:rPr>
                        <w:t>市级</w:t>
                      </w:r>
                    </w:p>
                    <w:p>
                      <w:pPr>
                        <w:spacing w:line="0" w:lineRule="atLeast"/>
                        <w:jc w:val="center"/>
                        <w:rPr>
                          <w:rFonts w:ascii="黑体" w:eastAsia="黑体"/>
                          <w:b/>
                        </w:rPr>
                      </w:pPr>
                      <w:r>
                        <w:rPr>
                          <w:rFonts w:hint="eastAsia" w:ascii="黑体" w:eastAsia="黑体"/>
                          <w:b/>
                        </w:rPr>
                        <w:t>市场监督管理部门</w:t>
                      </w:r>
                    </w:p>
                    <w:p>
                      <w:pPr>
                        <w:spacing w:before="156" w:beforeLines="50"/>
                      </w:pPr>
                    </w:p>
                  </w:txbxContent>
                </v:textbox>
              </v:shape>
            </w:pict>
          </mc:Fallback>
        </mc:AlternateContent>
      </w:r>
      <w:r>
        <w:rPr>
          <w:rFonts w:hint="eastAsia" w:ascii="仿宋_GB2312" w:eastAsia="仿宋_GB2312"/>
          <w:b/>
          <w:bCs/>
          <w:sz w:val="24"/>
          <w:szCs w:val="24"/>
        </w:rPr>
        <mc:AlternateContent>
          <mc:Choice Requires="wps">
            <w:drawing>
              <wp:anchor distT="0" distB="0" distL="114300" distR="114300" simplePos="0" relativeHeight="251668480" behindDoc="0" locked="0" layoutInCell="1" allowOverlap="1">
                <wp:simplePos x="0" y="0"/>
                <wp:positionH relativeFrom="column">
                  <wp:posOffset>3952875</wp:posOffset>
                </wp:positionH>
                <wp:positionV relativeFrom="paragraph">
                  <wp:posOffset>34290</wp:posOffset>
                </wp:positionV>
                <wp:extent cx="1143000" cy="495300"/>
                <wp:effectExtent l="9525" t="9525" r="9525" b="9525"/>
                <wp:wrapNone/>
                <wp:docPr id="27" name="文本框 27"/>
                <wp:cNvGraphicFramePr/>
                <a:graphic xmlns:a="http://schemas.openxmlformats.org/drawingml/2006/main">
                  <a:graphicData uri="http://schemas.microsoft.com/office/word/2010/wordprocessingShape">
                    <wps:wsp>
                      <wps:cNvSpPr txBox="1"/>
                      <wps:spPr>
                        <a:xfrm>
                          <a:off x="0" y="0"/>
                          <a:ext cx="1143000" cy="495300"/>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spacing w:line="0" w:lineRule="atLeast"/>
                              <w:jc w:val="center"/>
                              <w:rPr>
                                <w:rFonts w:ascii="黑体" w:eastAsia="黑体"/>
                                <w:b/>
                              </w:rPr>
                            </w:pPr>
                            <w:r>
                              <w:rPr>
                                <w:rFonts w:hint="eastAsia" w:ascii="黑体" w:eastAsia="黑体"/>
                                <w:b/>
                              </w:rPr>
                              <w:t>市级</w:t>
                            </w:r>
                          </w:p>
                          <w:p>
                            <w:pPr>
                              <w:spacing w:line="0" w:lineRule="atLeast"/>
                              <w:jc w:val="center"/>
                              <w:rPr>
                                <w:rFonts w:ascii="黑体" w:eastAsia="黑体"/>
                                <w:b/>
                              </w:rPr>
                            </w:pPr>
                            <w:r>
                              <w:rPr>
                                <w:rFonts w:hint="eastAsia" w:ascii="黑体" w:eastAsia="黑体"/>
                                <w:b/>
                              </w:rPr>
                              <w:t>人民政府</w:t>
                            </w:r>
                          </w:p>
                          <w:p>
                            <w:pPr>
                              <w:spacing w:before="156" w:beforeLines="50"/>
                            </w:pPr>
                          </w:p>
                        </w:txbxContent>
                      </wps:txbx>
                      <wps:bodyPr upright="1"/>
                    </wps:wsp>
                  </a:graphicData>
                </a:graphic>
              </wp:anchor>
            </w:drawing>
          </mc:Choice>
          <mc:Fallback>
            <w:pict>
              <v:shape id="_x0000_s1026" o:spid="_x0000_s1026" o:spt="202" type="#_x0000_t202" style="position:absolute;left:0pt;margin-left:311.25pt;margin-top:2.7pt;height:39pt;width:90pt;z-index:251668480;mso-width-relative:page;mso-height-relative:page;" fillcolor="#FFFFFF" filled="t" stroked="t" coordsize="21600,21600" o:gfxdata="UEsDBAoAAAAAAIdO4kAAAAAAAAAAAAAAAAAEAAAAZHJzL1BLAwQUAAAACACHTuJAr2cHA9QAAAAI&#10;AQAADwAAAGRycy9kb3ducmV2LnhtbE2PwW6DMBBE75X6D9ZG6q2xQ0mEKCaHSuXcJK16NXgLKHiN&#10;sEPI33dzam87mtHbmWK/uEHMOIXek4bNWoFAarztqdXweXp/zkCEaMiawRNquGGAffn4UJjc+isd&#10;cD7GVjCEQm40dDGOuZSh6dCZsPYjEns/fnImspxaaSdzZbgbZKLUTjrTE3/ozIhvHTbn48Vp2Ibv&#10;j3S+1X3XZl+VrBZ3SE+V1k+rjXoFEXGJf2G41+fqUHKn2l/IBjFo2CXJlqMMS0Gwn6m7rvl4SUGW&#10;hfw/oPwFUEsDBBQAAAAIAIdO4kC9CQG3DQIAADkEAAAOAAAAZHJzL2Uyb0RvYy54bWytU0tu2zAQ&#10;3RfIHQjua8lu0jaC5QCN626KtkDaA9AkJRHgDxzaki+Q3KCrbrrvuXyODinHidONF/VCHnIeH+e9&#10;Gc5vBqPJVgZQztZ0OikpkZY7oWxb0x/fV6/fUwKRWcG0s7KmOwn0ZnHxat77Ss5c57SQgSCJhar3&#10;Ne1i9FVRAO+kYTBxXlpMNi4YFnEZ2kIE1iO70cWsLN8WvQvCB8clAO4uxyQ9MIZzCF3TKC6Xjm+M&#10;tHFkDVKziJKgUx7oIlfbNJLHr00DMhJdU1Qa8xcvwXidvsVizqo2MN8pfiiBnVPCC02GKYuXHqmW&#10;LDKyCeofKqN4cOCaOOHOFKOQ7AiqmJYvvLnrmJdZC1oN/mg6/D9a/mX7LRAlajp7R4llBju+//mw&#10;//Vn//ue4B4a1HuoEHfnERmHD27AsXncB9xMuocmmPSPigjm0d7d0V45RMLToenlm7LEFMfc5fUV&#10;LhJN8XTaB4ifpDMkBTUN2L7sKtt+hjhCHyHpMnBaiZXSOi9Cu77VgWwZtnqVfwf2E5i2pMdSrsur&#10;VAjDAW5wcDA0Hk0A2+YLT47Ac2YUkDSMxZzAUmVLBt1YQU4lGKuMijLkqJNMfLSCxJ1Hny2+L5qq&#10;MVJQoiU+xxRlZGRKn4NE87RFD1OPxl6kKA7rAWlSuHZih33b+KDaDj3NnctwnKhs/mH608g+X2fS&#10;pxe/+A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vZwcD1AAAAAgBAAAPAAAAAAAAAAEAIAAAACIA&#10;AABkcnMvZG93bnJldi54bWxQSwECFAAUAAAACACHTuJAvQkBtw0CAAA5BAAADgAAAAAAAAABACAA&#10;AAAjAQAAZHJzL2Uyb0RvYy54bWxQSwUGAAAAAAYABgBZAQAAogUAAAAA&#10;">
                <v:fill on="t" focussize="0,0"/>
                <v:stroke weight="1.5pt" color="#000000" joinstyle="miter"/>
                <v:imagedata o:title=""/>
                <o:lock v:ext="edit" aspectratio="f"/>
                <v:textbox>
                  <w:txbxContent>
                    <w:p>
                      <w:pPr>
                        <w:spacing w:line="0" w:lineRule="atLeast"/>
                        <w:jc w:val="center"/>
                        <w:rPr>
                          <w:rFonts w:ascii="黑体" w:eastAsia="黑体"/>
                          <w:b/>
                        </w:rPr>
                      </w:pPr>
                      <w:r>
                        <w:rPr>
                          <w:rFonts w:hint="eastAsia" w:ascii="黑体" w:eastAsia="黑体"/>
                          <w:b/>
                        </w:rPr>
                        <w:t>市级</w:t>
                      </w:r>
                    </w:p>
                    <w:p>
                      <w:pPr>
                        <w:spacing w:line="0" w:lineRule="atLeast"/>
                        <w:jc w:val="center"/>
                        <w:rPr>
                          <w:rFonts w:ascii="黑体" w:eastAsia="黑体"/>
                          <w:b/>
                        </w:rPr>
                      </w:pPr>
                      <w:r>
                        <w:rPr>
                          <w:rFonts w:hint="eastAsia" w:ascii="黑体" w:eastAsia="黑体"/>
                          <w:b/>
                        </w:rPr>
                        <w:t>人民政府</w:t>
                      </w:r>
                    </w:p>
                    <w:p>
                      <w:pPr>
                        <w:spacing w:before="156" w:beforeLines="50"/>
                      </w:pPr>
                    </w:p>
                  </w:txbxContent>
                </v:textbox>
              </v:shape>
            </w:pict>
          </mc:Fallback>
        </mc:AlternateContent>
      </w:r>
    </w:p>
    <w:p>
      <w:pPr>
        <w:pStyle w:val="5"/>
        <w:rPr>
          <w:rFonts w:ascii="仿宋_GB2312" w:eastAsia="仿宋_GB2312"/>
          <w:bCs/>
          <w:sz w:val="24"/>
          <w:szCs w:val="24"/>
        </w:rPr>
      </w:pPr>
    </w:p>
    <w:p>
      <w:pPr>
        <w:pStyle w:val="5"/>
        <w:rPr>
          <w:rFonts w:ascii="仿宋_GB2312" w:eastAsia="仿宋_GB2312"/>
          <w:bCs/>
          <w:sz w:val="24"/>
          <w:szCs w:val="24"/>
        </w:rPr>
      </w:pPr>
      <w:r>
        <w:rPr>
          <w:rFonts w:hint="eastAsia" w:ascii="仿宋_GB2312" w:hAnsi="宋体" w:eastAsia="仿宋_GB2312" w:cs="Times New Roman"/>
          <w:b/>
          <w:bCs/>
          <w:sz w:val="24"/>
          <w:szCs w:val="24"/>
        </w:rPr>
        <mc:AlternateContent>
          <mc:Choice Requires="wps">
            <w:drawing>
              <wp:anchor distT="0" distB="0" distL="114300" distR="114300" simplePos="0" relativeHeight="251700224" behindDoc="0" locked="0" layoutInCell="1" allowOverlap="1">
                <wp:simplePos x="0" y="0"/>
                <wp:positionH relativeFrom="column">
                  <wp:posOffset>4652010</wp:posOffset>
                </wp:positionH>
                <wp:positionV relativeFrom="paragraph">
                  <wp:posOffset>120015</wp:posOffset>
                </wp:positionV>
                <wp:extent cx="6985" cy="299085"/>
                <wp:effectExtent l="33020" t="0" r="36195" b="5715"/>
                <wp:wrapNone/>
                <wp:docPr id="45" name="直接连接符 45"/>
                <wp:cNvGraphicFramePr/>
                <a:graphic xmlns:a="http://schemas.openxmlformats.org/drawingml/2006/main">
                  <a:graphicData uri="http://schemas.microsoft.com/office/word/2010/wordprocessingShape">
                    <wps:wsp>
                      <wps:cNvCnPr/>
                      <wps:spPr>
                        <a:xfrm flipH="1" flipV="1">
                          <a:off x="0" y="0"/>
                          <a:ext cx="6985" cy="299085"/>
                        </a:xfrm>
                        <a:prstGeom prst="line">
                          <a:avLst/>
                        </a:prstGeom>
                        <a:ln w="9525" cap="flat" cmpd="sng">
                          <a:solidFill>
                            <a:srgbClr val="000000"/>
                          </a:solidFill>
                          <a:prstDash val="solid"/>
                          <a:headEnd type="triangle" w="med" len="med"/>
                          <a:tailEnd type="none" w="med" len="med"/>
                        </a:ln>
                      </wps:spPr>
                      <wps:bodyPr/>
                    </wps:wsp>
                  </a:graphicData>
                </a:graphic>
              </wp:anchor>
            </w:drawing>
          </mc:Choice>
          <mc:Fallback>
            <w:pict>
              <v:line id="_x0000_s1026" o:spid="_x0000_s1026" o:spt="20" style="position:absolute;left:0pt;flip:x y;margin-left:366.3pt;margin-top:9.45pt;height:23.55pt;width:0.55pt;z-index:251700224;mso-width-relative:page;mso-height-relative:page;" filled="f" stroked="t" coordsize="21600,21600" o:gfxdata="UEsDBAoAAAAAAIdO4kAAAAAAAAAAAAAAAAAEAAAAZHJzL1BLAwQUAAAACACHTuJAuaq+DdsAAAAJ&#10;AQAADwAAAGRycy9kb3ducmV2LnhtbE2PTUvDQBCG74L/YRnBi9hNG0namE0pgihYhX5cettmxyQ0&#10;Oxt2tx/66x1Pehzeh/d9ppxfbC9O6EPnSMF4lIBAqp3pqFGw3TzfT0GEqMno3hEq+MIA8+r6qtSF&#10;cWda4WkdG8ElFAqtoI1xKKQMdYtWh5EbkDj7dN7qyKdvpPH6zOW2l5MkyaTVHfFCqwd8arE+rI9W&#10;weJte/e+86/f8bDwH8uX1XLzQEGp25tx8ggi4iX+wfCrz+pQsdPeHckE0SvI00nGKAfTGQgG8jTN&#10;QewVZFkCsirl/w+qH1BLAwQUAAAACACHTuJAsJs/QAECAAD0AwAADgAAAGRycy9lMm9Eb2MueG1s&#10;rVPNbhMxEL4j8Q6W72TTiFbNKpseGgoHBJH4uU+89q4l/8njZpOX4AWQuMGJI/e+DeUxGHtDCoVD&#10;D+zBGns+fzPft+PFxc4atpURtXcNP5lMOZNO+Fa7ruHv3l49OecME7gWjHey4XuJ/GL5+NFiCLWc&#10;+d6bVkZGJA7rITS8TynUVYWilxZw4oN0lFQ+Wki0jV3VRhiI3ZpqNp2eVYOPbYheSEQ6XY1JfmCM&#10;DyH0SmkhV15cW+nSyBqlgUSSsNcB+bJ0q5QU6bVSKBMzDSelqaxUhOJNXqvlAuouQui1OLQAD2nh&#10;niYL2lHRI9UKErDrqP+islpEj16lifC2GoUUR0jFyfSeN296CLJoIasxHE3H/0crXm3Xkem24U9P&#10;OXNg6Y/ffvz2/cPnHzefaL39+oVRhmwaAtaEvnTreNhhWMeseaeiZcro8ILmiZfofY5yjhSyXbF7&#10;f7Rb7hITdHg2P6eaghKz+XxKMfFWI12+GiKm59JbloOGG+2yF1DD9iWmEfoLko+NY0PD56ezzAk0&#10;mIoGgkIbSBy6rtxFb3R7pY3JNzB2m0sT2RbycJTv0MIfsFxkBdiPuJLKMKh7Ce0z17K0D+Raihpc&#10;ZyTPbVjZcmYkPbAcFXQCbe7Qjt7Wv5HkgHFkRPZ7dDhHG9/ui/HlnIahWHUY3Dxtv+/L7bvHuvw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aq+DdsAAAAJAQAADwAAAAAAAAABACAAAAAiAAAAZHJz&#10;L2Rvd25yZXYueG1sUEsBAhQAFAAAAAgAh07iQLCbP0ABAgAA9AMAAA4AAAAAAAAAAQAgAAAAKgEA&#10;AGRycy9lMm9Eb2MueG1sUEsFBgAAAAAGAAYAWQEAAJ0FAAAAAA==&#10;">
                <v:fill on="f" focussize="0,0"/>
                <v:stroke color="#000000" joinstyle="round" startarrow="block"/>
                <v:imagedata o:title=""/>
                <o:lock v:ext="edit" aspectratio="f"/>
              </v:line>
            </w:pict>
          </mc:Fallback>
        </mc:AlternateContent>
      </w:r>
      <w:r>
        <w:rPr>
          <w:rFonts w:hint="eastAsia" w:ascii="仿宋_GB2312" w:hAnsi="宋体" w:eastAsia="仿宋_GB2312" w:cs="Times New Roman"/>
          <w:b/>
          <w:bCs/>
          <w:sz w:val="24"/>
          <w:szCs w:val="24"/>
        </w:rPr>
        <mc:AlternateContent>
          <mc:Choice Requires="wps">
            <w:drawing>
              <wp:anchor distT="0" distB="0" distL="114300" distR="114300" simplePos="0" relativeHeight="251698176" behindDoc="0" locked="0" layoutInCell="1" allowOverlap="1">
                <wp:simplePos x="0" y="0"/>
                <wp:positionH relativeFrom="column">
                  <wp:posOffset>4499610</wp:posOffset>
                </wp:positionH>
                <wp:positionV relativeFrom="paragraph">
                  <wp:posOffset>100965</wp:posOffset>
                </wp:positionV>
                <wp:extent cx="6985" cy="299085"/>
                <wp:effectExtent l="33020" t="0" r="36195" b="5715"/>
                <wp:wrapNone/>
                <wp:docPr id="28" name="直接连接符 28"/>
                <wp:cNvGraphicFramePr/>
                <a:graphic xmlns:a="http://schemas.openxmlformats.org/drawingml/2006/main">
                  <a:graphicData uri="http://schemas.microsoft.com/office/word/2010/wordprocessingShape">
                    <wps:wsp>
                      <wps:cNvCnPr/>
                      <wps:spPr>
                        <a:xfrm flipH="1">
                          <a:off x="0" y="0"/>
                          <a:ext cx="6985" cy="299085"/>
                        </a:xfrm>
                        <a:prstGeom prst="line">
                          <a:avLst/>
                        </a:prstGeom>
                        <a:ln w="9525" cap="flat" cmpd="sng">
                          <a:solidFill>
                            <a:srgbClr val="000000"/>
                          </a:solidFill>
                          <a:prstDash val="solid"/>
                          <a:headEnd type="triangle" w="med" len="med"/>
                          <a:tailEnd type="none" w="med" len="med"/>
                        </a:ln>
                      </wps:spPr>
                      <wps:bodyPr/>
                    </wps:wsp>
                  </a:graphicData>
                </a:graphic>
              </wp:anchor>
            </w:drawing>
          </mc:Choice>
          <mc:Fallback>
            <w:pict>
              <v:line id="_x0000_s1026" o:spid="_x0000_s1026" o:spt="20" style="position:absolute;left:0pt;flip:x;margin-left:354.3pt;margin-top:7.95pt;height:23.55pt;width:0.55pt;z-index:251698176;mso-width-relative:page;mso-height-relative:page;" filled="f" stroked="t" coordsize="21600,21600" o:gfxdata="UEsDBAoAAAAAAIdO4kAAAAAAAAAAAAAAAAAEAAAAZHJzL1BLAwQUAAAACACHTuJAvI6Jt9cAAAAJ&#10;AQAADwAAAGRycy9kb3ducmV2LnhtbE2PQU7DMBBF90jcwRokdtQuFUka4nQBQghBJSgcwI2HJCUe&#10;R7bThtszrGA5+k//v6k2sxvEEUPsPWlYLhQIpMbbnloNH+8PVwWImAxZM3hCDd8YYVOfn1WmtP5E&#10;b3jcpVZwCcXSaOhSGkspY9OhM3HhRyTOPn1wJvEZWmmDOXG5G+S1Upl0pide6MyIdx02X7vJaVgd&#10;7qnYHqbtS2Hnx9d5fJbxKWh9ebFUtyASzukPhl99VoeanfZ+IhvFoCFXRcYoBzdrEAzkap2D2GvI&#10;VgpkXcn/H9Q/UEsDBBQAAAAIAIdO4kBustgt/QEAAOoDAAAOAAAAZHJzL2Uyb0RvYy54bWytU81u&#10;EzEQviPxDpbvZNNIrZpVNj00FA4IIgEPMPHau5b8J4+bTV6CF0DiBieO3Hkb2sdg7A0pbTn0wB6s&#10;8cznz/N9O15c7KxhWxlRe9fwk8mUM+mEb7XrGv7xw9WLc84wgWvBeCcbvpfIL5bPny2GUMuZ771p&#10;ZWRE4rAeQsP7lEJdVSh6aQEnPkhHReWjhUTb2FVthIHYralm0+lZNfjYhuiFRKTsaizyA2N8CqFX&#10;Sgu58uLaSpdG1igNJJKEvQ7Il6VbpaRI75RCmZhpOClNZaVLKN7ktVouoO4ihF6LQwvwlBYeaLKg&#10;HV16pFpBAnYd9SMqq0X06FWaCG+rUUhxhFScTB94876HIIsWshrD0XT8f7Ti7XYdmW4bPqP/7sDS&#10;H7/5/OPXp6+3P7/QevP9G6MK2TQErAl96dbxsMOwjlnzTkXLlNHhNc1TcYF0sV0xeX80We4SE5Q8&#10;m5+fciaoMJvPpxQTWzWSZLIQMb2S3rIcNNxolx2AGrZvMI3QP5CcNo4NDZ+fzjIn0DgqGgMKbSBJ&#10;6LpyFr3R7ZU2Jp/A2G0uTWRbyCNRvkML92D5khVgP+JKKcOg7iW0L13L0j6QVylqcJ2RPLdhZcuZ&#10;kfSsclTQCbS5Qzt6Uf9GkgPGkRHZ5dHXHG18uy92lzyNQLHqMK55xv7el9N3T3T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yOibfXAAAACQEAAA8AAAAAAAAAAQAgAAAAIgAAAGRycy9kb3ducmV2&#10;LnhtbFBLAQIUABQAAAAIAIdO4kBustgt/QEAAOoDAAAOAAAAAAAAAAEAIAAAACYBAABkcnMvZTJv&#10;RG9jLnhtbFBLBQYAAAAABgAGAFkBAACVBQAAAAA=&#10;">
                <v:fill on="f" focussize="0,0"/>
                <v:stroke color="#000000" joinstyle="round" startarrow="block"/>
                <v:imagedata o:title=""/>
                <o:lock v:ext="edit" aspectratio="f"/>
              </v:line>
            </w:pict>
          </mc:Fallback>
        </mc:AlternateContent>
      </w:r>
      <w:r>
        <w:rPr>
          <w:rFonts w:hint="eastAsia" w:ascii="仿宋_GB2312" w:hAnsi="宋体" w:eastAsia="仿宋_GB2312" w:cs="Times New Roman"/>
          <w:b/>
          <w:bCs/>
          <w:sz w:val="24"/>
          <w:szCs w:val="24"/>
        </w:rPr>
        <mc:AlternateContent>
          <mc:Choice Requires="wps">
            <w:drawing>
              <wp:anchor distT="0" distB="0" distL="114300" distR="114300" simplePos="0" relativeHeight="251699200" behindDoc="0" locked="0" layoutInCell="1" allowOverlap="1">
                <wp:simplePos x="0" y="0"/>
                <wp:positionH relativeFrom="column">
                  <wp:posOffset>753745</wp:posOffset>
                </wp:positionH>
                <wp:positionV relativeFrom="paragraph">
                  <wp:posOffset>100965</wp:posOffset>
                </wp:positionV>
                <wp:extent cx="635" cy="367665"/>
                <wp:effectExtent l="38100" t="0" r="37465" b="13335"/>
                <wp:wrapNone/>
                <wp:docPr id="44" name="直接连接符 44"/>
                <wp:cNvGraphicFramePr/>
                <a:graphic xmlns:a="http://schemas.openxmlformats.org/drawingml/2006/main">
                  <a:graphicData uri="http://schemas.microsoft.com/office/word/2010/wordprocessingShape">
                    <wps:wsp>
                      <wps:cNvCnPr/>
                      <wps:spPr>
                        <a:xfrm flipV="1">
                          <a:off x="0" y="0"/>
                          <a:ext cx="635" cy="367665"/>
                        </a:xfrm>
                        <a:prstGeom prst="line">
                          <a:avLst/>
                        </a:prstGeom>
                        <a:ln>
                          <a:headEnd type="triangle" w="med" len="med"/>
                          <a:tailEnd type="none" w="med" len="med"/>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flip:y;margin-left:59.35pt;margin-top:7.95pt;height:28.95pt;width:0.05pt;z-index:251699200;mso-width-relative:page;mso-height-relative:page;" filled="f" stroked="t" coordsize="21600,21600" o:gfxdata="UEsDBAoAAAAAAIdO4kAAAAAAAAAAAAAAAAAEAAAAZHJzL1BLAwQUAAAACACHTuJAUAUju9YAAAAJ&#10;AQAADwAAAGRycy9kb3ducmV2LnhtbE2PwU7DMBBE70j8g7VI3KgTENSEOBUC5cChQhQ+wI2XOCJe&#10;B9tpw9+zPcFtR/t2dqbeLH4UB4xpCKShXBUgkLpgB+o1fLy3VwpEyoasGQOhhh9MsGnOz2pT2XCk&#10;Nzzsci/YhFJlNLicp0rK1Dn0Jq3ChMS7zxC9ySxjL200Rzb3o7wuijvpzUD8wZkJnxx2X7vZc4zH&#10;+PyybNvpdevm1tvvVqml1PryoiweQGRc8h8Mp/h8Aw1n2oeZbBIj61KtGeXh9h7ECSgVd9lrWN8o&#10;kE0t/zdofgFQSwMEFAAAAAgAh07iQMWJxgMXAgAAFwQAAA4AAABkcnMvZTJvRG9jLnhtbK1TzW4T&#10;MRC+I/EOlu9k07RNq1U2PTSUC4JK/NwnXnvXkv/kcbPJS/ACSNzgxJF734byGIy9IYXCoQd8sMbj&#10;mc/zfTNeXGytYRsZUXvX8KPJlDPphG+16xr+7u3Vs3POMIFrwXgnG76TyC+WT58shlDLme+9aWVk&#10;BOKwHkLD+5RCXVUoemkBJz5IR5fKRwuJjrGr2ggDoVtTzabTeTX42IbohUQk72q85HvE+BhAr5QW&#10;cuXFjZUujahRGkhECXsdkC9LtUpJkV4rhTIx03BimspOj5C9znu1XEDdRQi9FvsS4DElPOBkQTt6&#10;9AC1ggTsJuq/oKwW0aNXaSK8rUYiRRFicTR9oM2bHoIsXEhqDAfR8f/Bileb68h02/CTE84cWOr4&#10;3cdv3z98/nH7ifa7r18Y3ZBMQ8Caoi/dddyfMFzHzHmromXK6PCe5qmoQLzYtoi8O4gst4kJcs6P&#10;TzkT5D+en83npxm6GjEyVoiYXkhvWTYabrTLAkANm5eYxtBfIdnt/JU2hvxQG8cGen92NqXeCqDJ&#10;VDQRZNpA7NB1nIHpaORFigUSvdFtTs/ZGLv1pYlsA3lQytpX9kdYfnsF2I9x5SqHQW11ol9htG34&#10;+SEb6l5C+9y1LO0CCZuiBtcZyXOlVracGUkFZauAJNDmPtrR9/t3JOllHMmWWzI2IVtr3+5Kb4qf&#10;5qUIu5/tPJC/n0v2/X9e/g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BSO71gAAAAkBAAAPAAAA&#10;AAAAAAEAIAAAACIAAABkcnMvZG93bnJldi54bWxQSwECFAAUAAAACACHTuJAxYnGAxcCAAAXBAAA&#10;DgAAAAAAAAABACAAAAAlAQAAZHJzL2Uyb0RvYy54bWxQSwUGAAAAAAYABgBZAQAArgUAAAAA&#10;">
                <v:fill on="f" focussize="0,0"/>
                <v:stroke weight="1pt" color="#000000 [3200]" miterlimit="8" joinstyle="miter" startarrow="block"/>
                <v:imagedata o:title=""/>
                <o:lock v:ext="edit" aspectratio="f"/>
              </v:line>
            </w:pict>
          </mc:Fallback>
        </mc:AlternateContent>
      </w:r>
      <w:r>
        <w:rPr>
          <w:rFonts w:hint="eastAsia" w:ascii="仿宋_GB2312" w:hAnsi="宋体" w:eastAsia="仿宋_GB2312" w:cs="Times New Roman"/>
          <w:b/>
          <w:bCs/>
          <w:sz w:val="24"/>
          <w:szCs w:val="24"/>
        </w:rPr>
        <mc:AlternateContent>
          <mc:Choice Requires="wps">
            <w:drawing>
              <wp:anchor distT="0" distB="0" distL="114300" distR="114300" simplePos="0" relativeHeight="251695104" behindDoc="0" locked="0" layoutInCell="1" allowOverlap="1">
                <wp:simplePos x="0" y="0"/>
                <wp:positionH relativeFrom="column">
                  <wp:posOffset>1068070</wp:posOffset>
                </wp:positionH>
                <wp:positionV relativeFrom="paragraph">
                  <wp:posOffset>158115</wp:posOffset>
                </wp:positionV>
                <wp:extent cx="635" cy="367665"/>
                <wp:effectExtent l="38100" t="0" r="37465" b="13335"/>
                <wp:wrapNone/>
                <wp:docPr id="29" name="直接连接符 29"/>
                <wp:cNvGraphicFramePr/>
                <a:graphic xmlns:a="http://schemas.openxmlformats.org/drawingml/2006/main">
                  <a:graphicData uri="http://schemas.microsoft.com/office/word/2010/wordprocessingShape">
                    <wps:wsp>
                      <wps:cNvCnPr/>
                      <wps:spPr>
                        <a:xfrm>
                          <a:off x="0" y="0"/>
                          <a:ext cx="635" cy="367665"/>
                        </a:xfrm>
                        <a:prstGeom prst="line">
                          <a:avLst/>
                        </a:prstGeom>
                        <a:ln>
                          <a:headEnd type="triangle" w="med" len="med"/>
                          <a:tailEnd type="none" w="med" len="med"/>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84.1pt;margin-top:12.45pt;height:28.95pt;width:0.05pt;z-index:251695104;mso-width-relative:page;mso-height-relative:page;" filled="f" stroked="t" coordsize="21600,21600" o:gfxdata="UEsDBAoAAAAAAIdO4kAAAAAAAAAAAAAAAAAEAAAAZHJzL1BLAwQUAAAACACHTuJAeoK4YNYAAAAJ&#10;AQAADwAAAGRycy9kb3ducmV2LnhtbE2Py07DMBBF95X4B2uQ2LVOAwpuiNMFUhESbCiItRtP44A9&#10;tmz3wd/jrmB5NUf3nunWZ2fZEWOaPElYLipgSIPXE40SPt43cwEsZUVaWU8o4QcTrPurWada7U/0&#10;hsdtHlkpodQqCSbn0HKeBoNOpYUPSOW299GpXGIcuY7qVMqd5XVVNdypicqCUQEfDQ7f24OT8LU3&#10;Y3jh98/uya6m18/NYGIQUt5cL6sHYBnP+Q+Gi35Rh7447fyBdGK25EbUBZVQ362AXYBG3ALbSRC1&#10;AN53/P8H/S9QSwMEFAAAAAgAh07iQDoE2ekPAgAADQQAAA4AAABkcnMvZTJvRG9jLnhtbK1TzW4T&#10;MRC+I/EOlu9k01RNyyqbHhrKBUEl4AEmtnfXkv/kcbPJS/ACSNzgxJE7b9PyGIy9IYHCoQf24B2P&#10;Zz7P9814cbm1hm1URO1dw08mU86UE15q1zX8/bvrZxecYQInwXinGr5TyC+XT58shlCrme+9kSoy&#10;AnFYD6HhfUqhrioUvbKAEx+Uo8PWRwuJtrGrZISB0K2pZtPpvBp8lCF6oRDJuxoP+R4xPgbQt60W&#10;auXFrVUujahRGUhECXsdkC9LtW2rRHrTtqgSMw0npqmsdAnZ67xWywXUXYTQa7EvAR5TwgNOFrSj&#10;Sw9QK0jAbqP+C8pqET36Nk2Et9VIpChCLE6mD7R520NQhQtJjeEgOv4/WPF6cxOZlg2fPefMgaWO&#10;33/8dvfh84/vn2i9//qF0QnJNASsKfrK3cT9DsNNzJy3bbT5T2zYtki7O0irtokJcs5PzzgT5D+d&#10;n8/nZxmwOmaGiOml8pZlo+FGu0wbati8wjSG/grJbuevtTHkh9o4NtAUz86n1FEBNI8tzQGZNhAn&#10;dB1nYDoadJFigURvtMzpORtjt74ykW0gj0f59pX9EZbvXgH2Y1w5ymFQW53oLRhtG35xyIa6VyBf&#10;OMnSLpCcKWpwnVE8V2qV5MwoKihbBSSBNsdoR4/u35Gkl3EkW27EKH221l7uSkeKn6akCLuf6DyG&#10;v+9L9vEVL3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oK4YNYAAAAJAQAADwAAAAAAAAABACAA&#10;AAAiAAAAZHJzL2Rvd25yZXYueG1sUEsBAhQAFAAAAAgAh07iQDoE2ekPAgAADQQAAA4AAAAAAAAA&#10;AQAgAAAAJQEAAGRycy9lMm9Eb2MueG1sUEsFBgAAAAAGAAYAWQEAAKYFAAAAAA==&#10;">
                <v:fill on="f" focussize="0,0"/>
                <v:stroke weight="1pt" color="#000000 [3200]" miterlimit="8" joinstyle="miter" startarrow="block"/>
                <v:imagedata o:title=""/>
                <o:lock v:ext="edit" aspectratio="f"/>
              </v:line>
            </w:pict>
          </mc:Fallback>
        </mc:AlternateContent>
      </w:r>
    </w:p>
    <w:p>
      <w:pPr>
        <w:pStyle w:val="5"/>
        <w:rPr>
          <w:rFonts w:ascii="仿宋_GB2312" w:hAnsi="宋体" w:eastAsia="仿宋_GB2312" w:cs="Times New Roman"/>
          <w:b/>
          <w:bCs/>
          <w:sz w:val="24"/>
          <w:szCs w:val="24"/>
        </w:rPr>
      </w:pPr>
      <w:r>
        <w:rPr>
          <w:rFonts w:hint="eastAsia" w:ascii="仿宋_GB2312" w:eastAsia="仿宋_GB2312"/>
          <w:b/>
          <w:bCs/>
          <w:sz w:val="24"/>
          <w:szCs w:val="24"/>
        </w:rPr>
        <mc:AlternateContent>
          <mc:Choice Requires="wps">
            <w:drawing>
              <wp:anchor distT="0" distB="0" distL="114300" distR="114300" simplePos="0" relativeHeight="251697152" behindDoc="0" locked="0" layoutInCell="1" allowOverlap="1">
                <wp:simplePos x="0" y="0"/>
                <wp:positionH relativeFrom="column">
                  <wp:posOffset>3962400</wp:posOffset>
                </wp:positionH>
                <wp:positionV relativeFrom="paragraph">
                  <wp:posOffset>194310</wp:posOffset>
                </wp:positionV>
                <wp:extent cx="1143000" cy="495300"/>
                <wp:effectExtent l="9525" t="9525" r="9525" b="9525"/>
                <wp:wrapNone/>
                <wp:docPr id="31" name="文本框 31"/>
                <wp:cNvGraphicFramePr/>
                <a:graphic xmlns:a="http://schemas.openxmlformats.org/drawingml/2006/main">
                  <a:graphicData uri="http://schemas.microsoft.com/office/word/2010/wordprocessingShape">
                    <wps:wsp>
                      <wps:cNvSpPr txBox="1"/>
                      <wps:spPr>
                        <a:xfrm>
                          <a:off x="0" y="0"/>
                          <a:ext cx="1143000" cy="495300"/>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spacing w:line="0" w:lineRule="atLeast"/>
                              <w:jc w:val="center"/>
                              <w:rPr>
                                <w:rFonts w:ascii="黑体" w:eastAsia="黑体"/>
                                <w:b/>
                                <w:sz w:val="15"/>
                                <w:szCs w:val="15"/>
                              </w:rPr>
                            </w:pPr>
                            <w:r>
                              <w:rPr>
                                <w:rFonts w:hint="eastAsia" w:ascii="黑体" w:eastAsia="黑体"/>
                                <w:b/>
                                <w:sz w:val="15"/>
                                <w:szCs w:val="15"/>
                              </w:rPr>
                              <w:t>县区级</w:t>
                            </w:r>
                          </w:p>
                          <w:p>
                            <w:pPr>
                              <w:spacing w:line="0" w:lineRule="atLeast"/>
                              <w:jc w:val="center"/>
                              <w:rPr>
                                <w:rFonts w:ascii="黑体" w:eastAsia="黑体"/>
                                <w:b/>
                                <w:sz w:val="15"/>
                                <w:szCs w:val="15"/>
                              </w:rPr>
                            </w:pPr>
                            <w:r>
                              <w:rPr>
                                <w:rFonts w:hint="eastAsia" w:ascii="黑体" w:eastAsia="黑体"/>
                                <w:b/>
                                <w:sz w:val="15"/>
                                <w:szCs w:val="15"/>
                              </w:rPr>
                              <w:t>人民政府、工业园区委员会</w:t>
                            </w:r>
                          </w:p>
                          <w:p>
                            <w:pPr>
                              <w:spacing w:before="156" w:beforeLines="50"/>
                            </w:pPr>
                          </w:p>
                        </w:txbxContent>
                      </wps:txbx>
                      <wps:bodyPr upright="1"/>
                    </wps:wsp>
                  </a:graphicData>
                </a:graphic>
              </wp:anchor>
            </w:drawing>
          </mc:Choice>
          <mc:Fallback>
            <w:pict>
              <v:shape id="_x0000_s1026" o:spid="_x0000_s1026" o:spt="202" type="#_x0000_t202" style="position:absolute;left:0pt;margin-left:312pt;margin-top:15.3pt;height:39pt;width:90pt;z-index:251697152;mso-width-relative:page;mso-height-relative:page;" fillcolor="#FFFFFF" filled="t" stroked="t" coordsize="21600,21600" o:gfxdata="UEsDBAoAAAAAAIdO4kAAAAAAAAAAAAAAAAAEAAAAZHJzL1BLAwQUAAAACACHTuJASGngH9UAAAAK&#10;AQAADwAAAGRycy9kb3ducmV2LnhtbE2PwW6DMAyG75P2DpEn7bYm7RhClNDDpHFe21W7BuIBKnEQ&#10;SSl9+7mn7Wj70+/vL3aLG8SMU+g9aVivFAikxtueWg1fx4+XDESIhqwZPKGGGwbYlY8Phcmtv9Ie&#10;50NsBYdQyI2GLsYxlzI0HToTVn5E4tuPn5yJPE6ttJO5crgb5EapVDrTE3/ozIjvHTbnw8VpeAvf&#10;n8l8q/uuzU6VrBa3T46V1s9Pa7UFEXGJfzDc9VkdSnaq/YVsEIOGdJNwl6jhVaUgGMjUfVEzqbIU&#10;ZFnI/xXKX1BLAwQUAAAACACHTuJAa8BMKwsCAAA5BAAADgAAAGRycy9lMm9Eb2MueG1srVNLjhMx&#10;EN0jcQfLe9Kd+SCmlc5IEMIGAdLAARx/ui35J5eT7lwAbsCKDXvONeeg7M5kJsMmC7LolF3Pz/Ve&#10;lRe3ozVkJyNo71o6n9WUSMe90K5r6bev61dvKIHEnGDGO9nSvQR6u3z5YjGERl743hshI0ESB80Q&#10;WtqnFJqqAt5Ly2Dmg3SYVD5alnAZu0pENiC7NdVFXb+uBh9FiJ5LANxdTUl6YIznEHqlNJcrz7dW&#10;ujSxRmlYQknQ6wB0WapVSvL0WSmQiZiWotJUvngJxpv8rZYL1nSRhV7zQwnsnBKeabJMO7z0SLVi&#10;iZFt1P9QWc2jB6/SjHtbTUKKI6hiXj/z5q5nQRYtaDWEo+nw/2j5p92XSLRo6eWcEscsdvz+54/7&#10;X3/uf38nuIcGDQEaxN0FRKbxrR9xbB72ATez7lFFm/9REcE82rs/2ivHRHg+NL+6rGtMccxd3Vzj&#10;ItNUj6dDhPRBekty0NKI7Suust1HSBP0AZIvA2+0WGtjyiJ2m3cmkh3DVq/L78B+AjOODFjKTX2d&#10;C2E4wAoHB0Mb0ARwXbnw5Ag8ZUYBWcNUzAksV7Zi0E8VlFSGscbqJGOJesnEeydI2gf02eH7orka&#10;KwUlRuJzzFFBJqbNOUg0zzj0MPdo6kWO0rgZkSaHGy/22LdtiLrr0dPSuQLHiSrmH6Y/j+zTdSF9&#10;fPHLv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hp4B/VAAAACgEAAA8AAAAAAAAAAQAgAAAAIgAA&#10;AGRycy9kb3ducmV2LnhtbFBLAQIUABQAAAAIAIdO4kBrwEwrCwIAADkEAAAOAAAAAAAAAAEAIAAA&#10;ACQBAABkcnMvZTJvRG9jLnhtbFBLBQYAAAAABgAGAFkBAAChBQAAAAA=&#10;">
                <v:fill on="t" focussize="0,0"/>
                <v:stroke weight="1.5pt" color="#000000" joinstyle="miter"/>
                <v:imagedata o:title=""/>
                <o:lock v:ext="edit" aspectratio="f"/>
                <v:textbox>
                  <w:txbxContent>
                    <w:p>
                      <w:pPr>
                        <w:spacing w:line="0" w:lineRule="atLeast"/>
                        <w:jc w:val="center"/>
                        <w:rPr>
                          <w:rFonts w:ascii="黑体" w:eastAsia="黑体"/>
                          <w:b/>
                          <w:sz w:val="15"/>
                          <w:szCs w:val="15"/>
                        </w:rPr>
                      </w:pPr>
                      <w:r>
                        <w:rPr>
                          <w:rFonts w:hint="eastAsia" w:ascii="黑体" w:eastAsia="黑体"/>
                          <w:b/>
                          <w:sz w:val="15"/>
                          <w:szCs w:val="15"/>
                        </w:rPr>
                        <w:t>县区级</w:t>
                      </w:r>
                    </w:p>
                    <w:p>
                      <w:pPr>
                        <w:spacing w:line="0" w:lineRule="atLeast"/>
                        <w:jc w:val="center"/>
                        <w:rPr>
                          <w:rFonts w:ascii="黑体" w:eastAsia="黑体"/>
                          <w:b/>
                          <w:sz w:val="15"/>
                          <w:szCs w:val="15"/>
                        </w:rPr>
                      </w:pPr>
                      <w:r>
                        <w:rPr>
                          <w:rFonts w:hint="eastAsia" w:ascii="黑体" w:eastAsia="黑体"/>
                          <w:b/>
                          <w:sz w:val="15"/>
                          <w:szCs w:val="15"/>
                        </w:rPr>
                        <w:t>人民政府、工业园区委员会</w:t>
                      </w:r>
                    </w:p>
                    <w:p>
                      <w:pPr>
                        <w:spacing w:before="156" w:beforeLines="50"/>
                      </w:pPr>
                    </w:p>
                  </w:txbxContent>
                </v:textbox>
              </v:shape>
            </w:pict>
          </mc:Fallback>
        </mc:AlternateContent>
      </w:r>
      <w:r>
        <w:rPr>
          <w:rFonts w:hint="eastAsia" w:ascii="仿宋_GB2312" w:eastAsia="仿宋_GB2312"/>
          <w:b/>
          <w:bCs/>
          <w:sz w:val="24"/>
          <w:szCs w:val="24"/>
        </w:rPr>
        <mc:AlternateContent>
          <mc:Choice Requires="wps">
            <w:drawing>
              <wp:anchor distT="0" distB="0" distL="114300" distR="114300" simplePos="0" relativeHeight="251696128" behindDoc="0" locked="0" layoutInCell="1" allowOverlap="1">
                <wp:simplePos x="0" y="0"/>
                <wp:positionH relativeFrom="column">
                  <wp:posOffset>363855</wp:posOffset>
                </wp:positionH>
                <wp:positionV relativeFrom="paragraph">
                  <wp:posOffset>169545</wp:posOffset>
                </wp:positionV>
                <wp:extent cx="1143000" cy="495300"/>
                <wp:effectExtent l="9525" t="9525" r="9525" b="9525"/>
                <wp:wrapNone/>
                <wp:docPr id="32" name="文本框 32"/>
                <wp:cNvGraphicFramePr/>
                <a:graphic xmlns:a="http://schemas.openxmlformats.org/drawingml/2006/main">
                  <a:graphicData uri="http://schemas.microsoft.com/office/word/2010/wordprocessingShape">
                    <wps:wsp>
                      <wps:cNvSpPr txBox="1"/>
                      <wps:spPr>
                        <a:xfrm>
                          <a:off x="0" y="0"/>
                          <a:ext cx="1143000" cy="495300"/>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spacing w:line="0" w:lineRule="atLeast"/>
                              <w:jc w:val="center"/>
                              <w:rPr>
                                <w:rFonts w:ascii="黑体" w:eastAsia="黑体"/>
                                <w:b/>
                                <w:sz w:val="15"/>
                                <w:szCs w:val="15"/>
                              </w:rPr>
                            </w:pPr>
                            <w:r>
                              <w:rPr>
                                <w:rFonts w:hint="eastAsia" w:ascii="黑体" w:eastAsia="黑体"/>
                                <w:b/>
                                <w:sz w:val="15"/>
                                <w:szCs w:val="15"/>
                              </w:rPr>
                              <w:t>县区级</w:t>
                            </w:r>
                          </w:p>
                          <w:p>
                            <w:pPr>
                              <w:spacing w:line="0" w:lineRule="atLeast"/>
                              <w:jc w:val="center"/>
                              <w:rPr>
                                <w:rFonts w:ascii="黑体" w:eastAsia="黑体"/>
                                <w:b/>
                                <w:sz w:val="15"/>
                                <w:szCs w:val="15"/>
                              </w:rPr>
                            </w:pPr>
                            <w:r>
                              <w:rPr>
                                <w:rFonts w:hint="eastAsia" w:ascii="黑体" w:eastAsia="黑体"/>
                                <w:b/>
                                <w:sz w:val="15"/>
                                <w:szCs w:val="15"/>
                              </w:rPr>
                              <w:t>市场监督管理部门</w:t>
                            </w:r>
                          </w:p>
                          <w:p>
                            <w:pPr>
                              <w:spacing w:before="156" w:beforeLines="50"/>
                            </w:pPr>
                          </w:p>
                        </w:txbxContent>
                      </wps:txbx>
                      <wps:bodyPr lIns="18000" tIns="45720" rIns="18000" bIns="45720" upright="1"/>
                    </wps:wsp>
                  </a:graphicData>
                </a:graphic>
              </wp:anchor>
            </w:drawing>
          </mc:Choice>
          <mc:Fallback>
            <w:pict>
              <v:shape id="_x0000_s1026" o:spid="_x0000_s1026" o:spt="202" type="#_x0000_t202" style="position:absolute;left:0pt;margin-left:28.65pt;margin-top:13.35pt;height:39pt;width:90pt;z-index:251696128;mso-width-relative:page;mso-height-relative:page;" fillcolor="#FFFFFF" filled="t" stroked="t" coordsize="21600,21600" o:gfxdata="UEsDBAoAAAAAAIdO4kAAAAAAAAAAAAAAAAAEAAAAZHJzL1BLAwQUAAAACACHTuJAOiqXwNYAAAAJ&#10;AQAADwAAAGRycy9kb3ducmV2LnhtbE2PsVLDMAyGd+54B5+4Y6N2Utq0IU4Hji4wtUBnN1aTHLEc&#10;Yqcpb486wSj93/36VGwurhNnHELrSUMyUyCQKm9bqjV8vG8fViBCNGRN5wk1/GCATXl7U5jc+ol2&#10;eN7HWnAJhdxoaGLscylD1aAzYeZ7JM5OfnAm8jjU0g5m4nLXyVSppXSmJb7QmB6fG6y+9qPTgLsX&#10;d5Bvi+16/f05JaswvmYetb6/S9QTiIiX+AfDVZ/VoWSnox/JBtFpWGRzJjWkywwE5+n8ujgyqB4z&#10;kGUh/39Q/gJQSwMEFAAAAAgAh07iQEX6p6UlAgAAbQQAAA4AAABkcnMvZTJvRG9jLnhtbK1UzY7T&#10;MBC+I/EOlu80abeF3ajpSlCKkBAgLfsAruMklvwnj9ukLwBvwIkL932uPgdjp9ttdy89kEMy4xl/&#10;/uabcea3vVZkKzxIa0o6HuWUCMNtJU1T0vsfqzfXlEBgpmLKGlHSnQB6u3j9at65Qkxsa1UlPEEQ&#10;A0XnStqG4IosA94KzWBknTAYrK3XLKDrm6zyrEN0rbJJnr/NOusr5y0XALi6HIL0gOgvAbR1LblY&#10;Wr7RwoQB1QvFApYErXRAF4ltXQsevtU1iEBUSbHSkN54CNrr+M4Wc1Y0nrlW8gMFdgmFZzVpJg0e&#10;eoRassDIxssXUFpyb8HWYcStzoZCkiJYxTh/ps1dy5xItaDU4I6iw/+D5V+33z2RVUmvJpQYprHj&#10;+9+/9n8e9n9/ElxDgToHBebdOcwM/Xvb49g8rgMuxrr72uv4xYoIxlHe3VFe0QfC46bx9CrPMcQx&#10;Nr2ZoRNhsqfdzkP4JKwm0Sipx/YlVdn2C4Qh9TElHgZWyWollUqOb9YflCdbhq1epeeAfpamDOmQ&#10;yk0+i0QYDnCNg4OmdigCmCYdeLYFTpGxgFjDQOYsLTJbMmgHBikU01ihZRA+Wa1g1UdTkbBzqLPB&#10;+0UjGy0qSpTA6xitlBmYVJdkonjKoIaxR0MvohX6dY8w0Vzbaod9U58NTs34OnInITnT2bsJOv40&#10;sj6NbJyXTYt9SN1OR+AUpoYdbkwc81M/EXn6Sy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oq&#10;l8DWAAAACQEAAA8AAAAAAAAAAQAgAAAAIgAAAGRycy9kb3ducmV2LnhtbFBLAQIUABQAAAAIAIdO&#10;4kBF+qelJQIAAG0EAAAOAAAAAAAAAAEAIAAAACUBAABkcnMvZTJvRG9jLnhtbFBLBQYAAAAABgAG&#10;AFkBAAC8BQAAAAA=&#10;">
                <v:fill on="t" focussize="0,0"/>
                <v:stroke weight="1.5pt" color="#000000" joinstyle="miter"/>
                <v:imagedata o:title=""/>
                <o:lock v:ext="edit" aspectratio="f"/>
                <v:textbox inset="0.5mm,1.27mm,0.5mm,1.27mm">
                  <w:txbxContent>
                    <w:p>
                      <w:pPr>
                        <w:spacing w:line="0" w:lineRule="atLeast"/>
                        <w:jc w:val="center"/>
                        <w:rPr>
                          <w:rFonts w:ascii="黑体" w:eastAsia="黑体"/>
                          <w:b/>
                          <w:sz w:val="15"/>
                          <w:szCs w:val="15"/>
                        </w:rPr>
                      </w:pPr>
                      <w:r>
                        <w:rPr>
                          <w:rFonts w:hint="eastAsia" w:ascii="黑体" w:eastAsia="黑体"/>
                          <w:b/>
                          <w:sz w:val="15"/>
                          <w:szCs w:val="15"/>
                        </w:rPr>
                        <w:t>县区级</w:t>
                      </w:r>
                    </w:p>
                    <w:p>
                      <w:pPr>
                        <w:spacing w:line="0" w:lineRule="atLeast"/>
                        <w:jc w:val="center"/>
                        <w:rPr>
                          <w:rFonts w:ascii="黑体" w:eastAsia="黑体"/>
                          <w:b/>
                          <w:sz w:val="15"/>
                          <w:szCs w:val="15"/>
                        </w:rPr>
                      </w:pPr>
                      <w:r>
                        <w:rPr>
                          <w:rFonts w:hint="eastAsia" w:ascii="黑体" w:eastAsia="黑体"/>
                          <w:b/>
                          <w:sz w:val="15"/>
                          <w:szCs w:val="15"/>
                        </w:rPr>
                        <w:t>市场监督管理部门</w:t>
                      </w:r>
                    </w:p>
                    <w:p>
                      <w:pPr>
                        <w:spacing w:before="156" w:beforeLines="50"/>
                      </w:pPr>
                    </w:p>
                  </w:txbxContent>
                </v:textbox>
              </v:shape>
            </w:pict>
          </mc:Fallback>
        </mc:AlternateContent>
      </w:r>
    </w:p>
    <w:p>
      <w:pPr>
        <w:pStyle w:val="5"/>
        <w:rPr>
          <w:rFonts w:ascii="仿宋_GB2312" w:hAnsi="宋体" w:eastAsia="仿宋_GB2312" w:cs="Times New Roman"/>
          <w:b/>
          <w:bCs/>
          <w:sz w:val="32"/>
          <w:szCs w:val="32"/>
        </w:rPr>
      </w:pPr>
      <w:r>
        <w:rPr>
          <w:rFonts w:hint="eastAsia" w:ascii="仿宋_GB2312" w:hAnsi="宋体" w:eastAsia="仿宋_GB2312" w:cs="Times New Roman"/>
          <w:b/>
          <w:bCs/>
          <w:sz w:val="32"/>
          <w:szCs w:val="32"/>
        </w:rPr>
        <mc:AlternateContent>
          <mc:Choice Requires="wps">
            <w:drawing>
              <wp:anchor distT="0" distB="0" distL="114300" distR="114300" simplePos="0" relativeHeight="251693056" behindDoc="0" locked="0" layoutInCell="1" allowOverlap="1">
                <wp:simplePos x="0" y="0"/>
                <wp:positionH relativeFrom="column">
                  <wp:posOffset>3457575</wp:posOffset>
                </wp:positionH>
                <wp:positionV relativeFrom="paragraph">
                  <wp:posOffset>180975</wp:posOffset>
                </wp:positionV>
                <wp:extent cx="482600" cy="0"/>
                <wp:effectExtent l="0" t="38100" r="12700" b="38100"/>
                <wp:wrapNone/>
                <wp:docPr id="22" name="直接连接符 22"/>
                <wp:cNvGraphicFramePr/>
                <a:graphic xmlns:a="http://schemas.openxmlformats.org/drawingml/2006/main">
                  <a:graphicData uri="http://schemas.microsoft.com/office/word/2010/wordprocessingShape">
                    <wps:wsp>
                      <wps:cNvCnPr/>
                      <wps:spPr>
                        <a:xfrm>
                          <a:off x="0" y="0"/>
                          <a:ext cx="4826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272.25pt;margin-top:14.25pt;height:0pt;width:38pt;z-index:251693056;mso-width-relative:page;mso-height-relative:page;" filled="f" stroked="t" coordsize="21600,21600" o:gfxdata="UEsDBAoAAAAAAIdO4kAAAAAAAAAAAAAAAAAEAAAAZHJzL1BLAwQUAAAACACHTuJAlrva19gAAAAJ&#10;AQAADwAAAGRycy9kb3ducmV2LnhtbE2PzU7DMBCE70i8g7VI3KidqK2iEKcHpHJpAbVFCG5uvCQR&#10;8TqKnTa8PYs4lNP+jWa+LVaT68QJh9B60pDMFAikytuWag2vh/VdBiJEQ9Z0nlDDNwZYlddXhcmt&#10;P9MOT/tYCzahkBsNTYx9LmWoGnQmzHyPxLdPPzgTeRxqaQdzZnPXyVSppXSmJU5oTI8PDVZf+9Fp&#10;2G3Xm+xtM07V8PGYPB9etk/vIdP69iZR9yAiTvEihl98RoeSmY5+JBtEp2Exny9YqiHNuLJgmSpu&#10;jn8LWRby/wflD1BLAwQUAAAACACHTuJA7XW5KPQBAADdAwAADgAAAGRycy9lMm9Eb2MueG1srVPN&#10;bhMxEL4j8Q6W72TTFa3KKpseGsoFQSXgASa2d9eS/+Rxs8lL8AJI3ODEkTtvQ/sYjL1pAkVIPbAH&#10;79gz8818n8eLi601bKMiau9afjKbc6ac8FK7vuUf3l89O+cMEzgJxjvV8p1CfrF8+mQxhkbVfvBG&#10;qsgIxGEzhpYPKYWmqlAMygLOfFCOnJ2PFhJtY1/JCCOhW1PV8/lZNfooQ/RCIdLpanLyPWJ8DKDv&#10;Oi3Uyosbq1yaUKMykIgSDjogX5Zuu06J9LbrUCVmWk5MU1mpCNnrvFbLBTR9hDBosW8BHtPCA04W&#10;tKOiB6gVJGA3Uf8FZbWIHn2XZsLbaiJSFCEWJ/MH2rwbIKjChaTGcBAd/x+seLO5jkzLltc1Zw4s&#10;3fjtp+8/P365+/GZ1ttvXxl5SKYxYEPRl+467ncYrmPmvO2izX9iw7ZF2t1BWrVNTNDh8/P6bE6i&#10;i3tXdcwLEdMr5S3LRsuNdpk0NLB5jYlqUeh9SD42jo0tf3FanxIc0AR2dPNk2kAs0PUlF73R8kob&#10;kzMw9utLE9kG8hSULzMi3D/CcpEV4DDFFdc0H4MC+dJJlnaB5HH0LHhuwSrJmVH0irJFgNAk0OYY&#10;maIG15t/RFN546iLLOwkZbbWXu6KwuWcbr30uZ/QPFa/70v28VU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Wu9rX2AAAAAkBAAAPAAAAAAAAAAEAIAAAACIAAABkcnMvZG93bnJldi54bWxQSwEC&#10;FAAUAAAACACHTuJA7XW5KPQBAADdAwAADgAAAAAAAAABACAAAAAnAQAAZHJzL2Uyb0RvYy54bWxQ&#10;SwUGAAAAAAYABgBZAQAAjQUAAAAA&#10;">
                <v:fill on="f" focussize="0,0"/>
                <v:stroke color="#000000" joinstyle="round" endarrow="block"/>
                <v:imagedata o:title=""/>
                <o:lock v:ext="edit" aspectratio="f"/>
              </v:line>
            </w:pict>
          </mc:Fallback>
        </mc:AlternateContent>
      </w:r>
      <w:r>
        <w:rPr>
          <w:rFonts w:hint="eastAsia" w:ascii="仿宋_GB2312" w:hAnsi="宋体" w:eastAsia="仿宋_GB2312" w:cs="Times New Roman"/>
          <w:b/>
          <w:bCs/>
          <w:sz w:val="32"/>
          <w:szCs w:val="32"/>
        </w:rPr>
        <mc:AlternateContent>
          <mc:Choice Requires="wps">
            <w:drawing>
              <wp:anchor distT="0" distB="0" distL="114300" distR="114300" simplePos="0" relativeHeight="251694080" behindDoc="0" locked="0" layoutInCell="1" allowOverlap="1">
                <wp:simplePos x="0" y="0"/>
                <wp:positionH relativeFrom="column">
                  <wp:posOffset>3429000</wp:posOffset>
                </wp:positionH>
                <wp:positionV relativeFrom="paragraph">
                  <wp:posOffset>379095</wp:posOffset>
                </wp:positionV>
                <wp:extent cx="490220" cy="0"/>
                <wp:effectExtent l="0" t="38100" r="5080" b="38100"/>
                <wp:wrapNone/>
                <wp:docPr id="30" name="直接连接符 30"/>
                <wp:cNvGraphicFramePr/>
                <a:graphic xmlns:a="http://schemas.openxmlformats.org/drawingml/2006/main">
                  <a:graphicData uri="http://schemas.microsoft.com/office/word/2010/wordprocessingShape">
                    <wps:wsp>
                      <wps:cNvCnPr/>
                      <wps:spPr>
                        <a:xfrm flipH="1">
                          <a:off x="0" y="0"/>
                          <a:ext cx="49022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270pt;margin-top:29.85pt;height:0pt;width:38.6pt;z-index:251694080;mso-width-relative:page;mso-height-relative:page;" filled="f" stroked="t" coordsize="21600,21600" o:gfxdata="UEsDBAoAAAAAAIdO4kAAAAAAAAAAAAAAAAAEAAAAZHJzL1BLAwQUAAAACACHTuJA4cso0dgAAAAJ&#10;AQAADwAAAGRycy9kb3ducmV2LnhtbE2PzU7DMBCE70i8g7VI3Kidqr8hTg8IJE4IWoTUmxsvSWi8&#10;Dva2KTw9rjjAbXdnNPtNsTq5ThwxxNaThmykQCBV3rZUa3jdPNwsQEQ2ZE3nCTV8YYRVeXlRmNz6&#10;gV7wuOZapBCKudHQMPe5lLFq0Jk48j1S0t59cIbTGmppgxlSuOvkWKmZdKal9KExPd41WO3XB6dh&#10;uRmm/jns3yZZ+7n9vv/g/vGJtb6+ytQtCMYT/5nhjJ/QoUxMO38gG0WnYTpRqQunYTkHkQyzbD4G&#10;sfs9yLKQ/xuUP1BLAwQUAAAACACHTuJApQwVCPsBAADnAwAADgAAAGRycy9lMm9Eb2MueG1srVPN&#10;bhMxEL4j8Q6W72S3gSK6yqaHhsIBQSTgASZee9eS/+Rxs8lL8AJI3ODEkTtvQ3kMxt40hSKkHvDB&#10;Gs+Mv5nv83hxvrOGbWVE7V3LT2Y1Z9IJ32nXt/z9u8tHzzjDBK4D451s+V4iP18+fLAYQyPnfvCm&#10;k5ERiMNmDC0fUgpNVaEYpAWc+SAdBZWPFhIdY191EUZCt6aa1/XTavSxC9ELiUje1RTkB8R4H0Cv&#10;lBZy5cWVlS5NqFEaSEQJBx2QL0u3SkmR3iiFMjHTcmKayk5FyN7kvVouoOkjhEGLQwtwnxbucLKg&#10;HRU9Qq0gAbuK+i8oq0X06FWaCW+riUhRhFic1He0eTtAkIULSY3hKDr+P1jxeruOTHctf0ySOLD0&#10;4tcfv/348Pnn90+0X3/9wihCMo0BG8q+cOt4OGFYx8x5p6JlyujwkuapqEC82K6IvD+KLHeJCXI+&#10;Oavnc6olbkLVhJCRQsT0QnrLstFyo12mDw1sX2GiqpR6k5LdxrGx5Wen81OCA5pFRTNApg3EB11f&#10;7qI3urvUxuQbGPvNhYlsC3keysrcCPePtFxkBThMeSU0TcogoXvuOpb2gYRy9EF4bsHKjjMj6T9l&#10;iwChSaDNbWaKGlxv/pFN5Y2jLrLEk6jZ2vhuX7Qufnr/0udhVvOA/X4ut2//5/I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4cso0dgAAAAJAQAADwAAAAAAAAABACAAAAAiAAAAZHJzL2Rvd25yZXYu&#10;eG1sUEsBAhQAFAAAAAgAh07iQKUMFQj7AQAA5wMAAA4AAAAAAAAAAQAgAAAAJwEAAGRycy9lMm9E&#10;b2MueG1sUEsFBgAAAAAGAAYAWQEAAJQFAAAAAA==&#10;">
                <v:fill on="f" focussize="0,0"/>
                <v:stroke color="#000000" joinstyle="round" endarrow="block"/>
                <v:imagedata o:title=""/>
                <o:lock v:ext="edit" aspectratio="f"/>
              </v:line>
            </w:pict>
          </mc:Fallback>
        </mc:AlternateContent>
      </w:r>
      <w:r>
        <w:rPr>
          <w:rFonts w:hint="eastAsia" w:ascii="仿宋_GB2312" w:hAnsi="宋体" w:eastAsia="仿宋_GB2312" w:cs="Times New Roman"/>
          <w:b/>
          <w:bCs/>
          <w:sz w:val="32"/>
          <w:szCs w:val="32"/>
        </w:rPr>
        <mc:AlternateContent>
          <mc:Choice Requires="wps">
            <w:drawing>
              <wp:anchor distT="0" distB="0" distL="114300" distR="114300" simplePos="0" relativeHeight="251692032" behindDoc="0" locked="0" layoutInCell="1" allowOverlap="1">
                <wp:simplePos x="0" y="0"/>
                <wp:positionH relativeFrom="column">
                  <wp:posOffset>1476375</wp:posOffset>
                </wp:positionH>
                <wp:positionV relativeFrom="paragraph">
                  <wp:posOffset>85725</wp:posOffset>
                </wp:positionV>
                <wp:extent cx="815340" cy="10160"/>
                <wp:effectExtent l="0" t="28575" r="3810" b="37465"/>
                <wp:wrapNone/>
                <wp:docPr id="24" name="直接连接符 24"/>
                <wp:cNvGraphicFramePr/>
                <a:graphic xmlns:a="http://schemas.openxmlformats.org/drawingml/2006/main">
                  <a:graphicData uri="http://schemas.microsoft.com/office/word/2010/wordprocessingShape">
                    <wps:wsp>
                      <wps:cNvCnPr/>
                      <wps:spPr>
                        <a:xfrm>
                          <a:off x="0" y="0"/>
                          <a:ext cx="815340" cy="1016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16.25pt;margin-top:6.75pt;height:0.8pt;width:64.2pt;z-index:251692032;mso-width-relative:page;mso-height-relative:page;" filled="f" stroked="t" coordsize="21600,21600" o:gfxdata="UEsDBAoAAAAAAIdO4kAAAAAAAAAAAAAAAAAEAAAAZHJzL1BLAwQUAAAACACHTuJAnR8ZH9oAAAAJ&#10;AQAADwAAAGRycy9kb3ducmV2LnhtbE2PwU7DMBBE70j8g7VI3KidRK1CiNMDUrm0gNoi1N7c2CQR&#10;8TqynTb8PcupnFa7M5p9Uy4n27Oz8aFzKCGZCWAGa6c7bCR87FcPObAQFWrVOzQSfkyAZXV7U6pC&#10;uwtuzXkXG0YhGAoloY1xKDgPdWusCjM3GCTty3mrIq2+4dqrC4XbnqdCLLhVHdKHVg3muTX19260&#10;Erab1Tr/XI9T7Y8vydv+ffN6CLmU93eJeAIWzRSvZvjDJ3SoiOnkRtSB9RLSLJ2TlYSMJhmyhXgE&#10;dqLDPAFelfx/g+oXUEsDBBQAAAAIAIdO4kBBEl1h+QEAAOEDAAAOAAAAZHJzL2Uyb0RvYy54bWyt&#10;U81uEzEQviPxDpbvZJPQVGWVTQ8N5YKgEvAAE9u7a8l/8rjZ5CV4ASRucOLInbehPAZjb0igCKkH&#10;9uAde2a+me/zeHm5s4ZtVUTtXcNnkylnygkvtesa/u7t9ZMLzjCBk2C8Uw3fK+SXq8ePlkOo1dz3&#10;3kgVGYE4rIfQ8D6lUFcVil5ZwIkPypGz9dFCom3sKhlhIHRrqvl0el4NPsoQvVCIdLoenfyAGB8C&#10;6NtWC7X24tYql0bUqAwkooS9DshXpdu2VSK9bltUiZmGE9NUVipC9iav1WoJdRch9FocWoCHtHCP&#10;kwXtqOgRag0J2G3Uf0FZLaJH36aJ8LYaiRRFiMVsek+bNz0EVbiQ1BiOouP/gxWvtjeRadnw+Rln&#10;Dizd+N2Hr9/ff/rx7SOtd18+M/KQTEPAmqKv3E087DDcxMx510ab/8SG7Yq0+6O0apeYoMOL2eLp&#10;GYkuyDWbzs6L8tUpN0RML5S3LBsNN9pl4lDD9iUmqkehv0LysXFsaPizxXxBkEBT2NLtk2kDMUHX&#10;lVz0RstrbUzOwNhtrkxkW8iTUL7MinD/CMtF1oD9GFdc44z0CuRzJ1naB5LI0dPguQWrJGdG0UvK&#10;FgFCnUCbU2SKGlxn/hFN5Y2jLrK4o5zZ2ni5LyqXc7r50udhSvNo/b4v2aeXufo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nR8ZH9oAAAAJAQAADwAAAAAAAAABACAAAAAiAAAAZHJzL2Rvd25yZXYu&#10;eG1sUEsBAhQAFAAAAAgAh07iQEESXWH5AQAA4QMAAA4AAAAAAAAAAQAgAAAAKQEAAGRycy9lMm9E&#10;b2MueG1sUEsFBgAAAAAGAAYAWQEAAJQFAAAAAA==&#10;">
                <v:fill on="f" focussize="0,0"/>
                <v:stroke color="#000000" joinstyle="round" endarrow="block"/>
                <v:imagedata o:title=""/>
                <o:lock v:ext="edit" aspectratio="f"/>
              </v:line>
            </w:pict>
          </mc:Fallback>
        </mc:AlternateContent>
      </w:r>
      <w:r>
        <w:rPr>
          <w:rFonts w:hint="eastAsia" w:ascii="仿宋_GB2312" w:hAnsi="宋体" w:eastAsia="仿宋_GB2312" w:cs="Times New Roman"/>
          <w:b/>
          <w:bCs/>
          <w:sz w:val="32"/>
          <w:szCs w:val="32"/>
        </w:rPr>
        <mc:AlternateContent>
          <mc:Choice Requires="wps">
            <w:drawing>
              <wp:anchor distT="0" distB="0" distL="114300" distR="114300" simplePos="0" relativeHeight="251691008" behindDoc="0" locked="0" layoutInCell="1" allowOverlap="1">
                <wp:simplePos x="0" y="0"/>
                <wp:positionH relativeFrom="column">
                  <wp:posOffset>1476375</wp:posOffset>
                </wp:positionH>
                <wp:positionV relativeFrom="paragraph">
                  <wp:posOffset>303530</wp:posOffset>
                </wp:positionV>
                <wp:extent cx="784860" cy="5080"/>
                <wp:effectExtent l="0" t="37465" r="15240" b="33655"/>
                <wp:wrapNone/>
                <wp:docPr id="23" name="直接连接符 23"/>
                <wp:cNvGraphicFramePr/>
                <a:graphic xmlns:a="http://schemas.openxmlformats.org/drawingml/2006/main">
                  <a:graphicData uri="http://schemas.microsoft.com/office/word/2010/wordprocessingShape">
                    <wps:wsp>
                      <wps:cNvCnPr/>
                      <wps:spPr>
                        <a:xfrm flipH="1" flipV="1">
                          <a:off x="0" y="0"/>
                          <a:ext cx="784860" cy="50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 y;margin-left:116.25pt;margin-top:23.9pt;height:0.4pt;width:61.8pt;z-index:251691008;mso-width-relative:page;mso-height-relative:page;" filled="f" stroked="t" coordsize="21600,21600" o:gfxdata="UEsDBAoAAAAAAIdO4kAAAAAAAAAAAAAAAAAEAAAAZHJzL1BLAwQUAAAACACHTuJAhG+kdtkAAAAJ&#10;AQAADwAAAGRycy9kb3ducmV2LnhtbE2Py07DMBBF90j8gzVIbCrqR2moQpwKIQFVN4iWD3DjIQn4&#10;EcVOW/6eYQXLmTm6c261PnvHjjimPgYNci6AYWii7UOr4X3/dLMClrIJ1rgYUMM3JljXlxeVKW08&#10;hTc87nLLKCSk0mjoch5KzlPToTdpHgcMdPuIozeZxrHldjQnCveOKyEK7k0f6ENnBnzssPnaTV7D&#10;w/D6OamNfLZir2YztylkfNlqfX0lxT2wjOf8B8OvPqlDTU6HOAWbmNOgFmpJqIbbO6pAwGJZSGAH&#10;WqwK4HXF/zeofwBQSwMEFAAAAAgAh07iQPR197EFAgAA9AMAAA4AAABkcnMvZTJvRG9jLnhtbK1T&#10;vY4TMRDukXgHyz23uUCOsMrmigsHBYJI/PQTr71ryX/y+LLJS/ACSHRQUdLzNhyPwdgbcnAI6Qpc&#10;WOOZ8TfzfR4vznfWsK2MqL1r+OnJhDPphG+16xr+9s3lgzlnmMC1YLyTDd9L5OfL+/cWQ6jl1Pfe&#10;tDIyAnFYD6HhfUqhrioUvbSAJz5IR0Hlo4VEx9hVbYSB0K2pppPJWTX42IbohUQk72oM8gNivAug&#10;V0oLufLiykqXRtQoDSSihL0OyJelW6WkSK+UQpmYaTgxTWWnImRv8l4tF1B3EUKvxaEFuEsLtzhZ&#10;0I6KHqFWkIBdRf0XlNUievQqnQhvq5FIUYRYnE5uafO6hyALF5Iaw1F0/H+w4uV2HZluGz59yJkD&#10;Sy9+/eHr9/effnz7SPv1l8+MIiTTELCm7Au3jocThnXMnHcqWqaMDs9pnnix3mUrx4gh2xW590e5&#10;5S4xQc7H80fzM3oIQaHZZF4eoxrh8tUQMT2T3rJsNNxol7WAGrYvMFELlPorJbuNY0PDn8ymM0IE&#10;GkxFA0GmDUQOXVfuoje6vdTG5BsYu82FiWwLeTjKykQJ94+0XGQF2I95JTSOTS+hfepalvaBVHP0&#10;W3huwcqWMyPpc2WLAKFOoM1NZooaXGf+kU3ljaMust6jwtna+HZfhC9+GobS52Fw87T9fi63bz7r&#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Eb6R22QAAAAkBAAAPAAAAAAAAAAEAIAAAACIAAABk&#10;cnMvZG93bnJldi54bWxQSwECFAAUAAAACACHTuJA9HX3sQUCAAD0AwAADgAAAAAAAAABACAAAAAo&#10;AQAAZHJzL2Uyb0RvYy54bWxQSwUGAAAAAAYABgBZAQAAnwUAAAAA&#10;">
                <v:fill on="f" focussize="0,0"/>
                <v:stroke color="#000000" joinstyle="round" endarrow="block"/>
                <v:imagedata o:title=""/>
                <o:lock v:ext="edit" aspectratio="f"/>
              </v:line>
            </w:pict>
          </mc:Fallback>
        </mc:AlternateContent>
      </w:r>
      <w:r>
        <w:rPr>
          <w:rFonts w:hint="eastAsia" w:ascii="仿宋_GB2312" w:eastAsia="仿宋_GB2312"/>
          <w:b/>
          <w:bCs/>
          <w:sz w:val="32"/>
          <w:szCs w:val="32"/>
        </w:rPr>
        <mc:AlternateContent>
          <mc:Choice Requires="wps">
            <w:drawing>
              <wp:anchor distT="0" distB="0" distL="114300" distR="114300" simplePos="0" relativeHeight="251667456" behindDoc="0" locked="0" layoutInCell="1" allowOverlap="1">
                <wp:simplePos x="0" y="0"/>
                <wp:positionH relativeFrom="column">
                  <wp:posOffset>2247900</wp:posOffset>
                </wp:positionH>
                <wp:positionV relativeFrom="paragraph">
                  <wp:posOffset>1270</wp:posOffset>
                </wp:positionV>
                <wp:extent cx="1190625" cy="486410"/>
                <wp:effectExtent l="9525" t="9525" r="19050" b="18415"/>
                <wp:wrapNone/>
                <wp:docPr id="25" name="文本框 25"/>
                <wp:cNvGraphicFramePr/>
                <a:graphic xmlns:a="http://schemas.openxmlformats.org/drawingml/2006/main">
                  <a:graphicData uri="http://schemas.microsoft.com/office/word/2010/wordprocessingShape">
                    <wps:wsp>
                      <wps:cNvSpPr txBox="1"/>
                      <wps:spPr>
                        <a:xfrm>
                          <a:off x="0" y="0"/>
                          <a:ext cx="1190625" cy="486410"/>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jc w:val="center"/>
                              <w:rPr>
                                <w:rFonts w:ascii="黑体" w:eastAsia="黑体"/>
                                <w:b/>
                              </w:rPr>
                            </w:pPr>
                            <w:r>
                              <w:rPr>
                                <w:rFonts w:hint="eastAsia" w:ascii="黑体" w:eastAsia="黑体"/>
                                <w:b/>
                              </w:rPr>
                              <w:t>事故现场指挥部</w:t>
                            </w:r>
                          </w:p>
                          <w:p>
                            <w:pPr>
                              <w:jc w:val="center"/>
                              <w:rPr>
                                <w:rFonts w:ascii="黑体" w:eastAsia="黑体"/>
                                <w:b/>
                              </w:rPr>
                            </w:pPr>
                          </w:p>
                          <w:p>
                            <w:pPr>
                              <w:jc w:val="center"/>
                              <w:rPr>
                                <w:rFonts w:ascii="黑体" w:eastAsia="黑体"/>
                                <w:b/>
                              </w:rPr>
                            </w:pPr>
                          </w:p>
                          <w:p>
                            <w:pPr>
                              <w:jc w:val="center"/>
                            </w:pPr>
                          </w:p>
                        </w:txbxContent>
                      </wps:txbx>
                      <wps:bodyPr lIns="0" tIns="0" rIns="0" bIns="0" upright="1"/>
                    </wps:wsp>
                  </a:graphicData>
                </a:graphic>
              </wp:anchor>
            </w:drawing>
          </mc:Choice>
          <mc:Fallback>
            <w:pict>
              <v:shape id="_x0000_s1026" o:spid="_x0000_s1026" o:spt="202" type="#_x0000_t202" style="position:absolute;left:0pt;margin-left:177pt;margin-top:0.1pt;height:38.3pt;width:93.75pt;z-index:251667456;mso-width-relative:page;mso-height-relative:page;" fillcolor="#FFFFFF" filled="t" stroked="t" coordsize="21600,21600" o:gfxdata="UEsDBAoAAAAAAIdO4kAAAAAAAAAAAAAAAAAEAAAAZHJzL1BLAwQUAAAACACHTuJAodkvUdgAAAAH&#10;AQAADwAAAGRycy9kb3ducmV2LnhtbE2PQU/CQBSE7yb+h80z8SbbYouk9JUYA4lHBTxwW7rPbqX7&#10;tnYXKP/e9aTHyUxmvimXo+3EmQbfOkZIJwkI4trplhuE3Xb9MAfhg2KtOseEcCUPy+r2plSFdhd+&#10;p/MmNCKWsC8UggmhL6T0tSGr/MT1xNH7dINVIcqhkXpQl1huOzlNkpm0quW4YFRPL4bq4+ZkEVb9&#10;x2rdf3/t6+u4e34z5lVvjxni/V2aLEAEGsNfGH7xIzpUkengTqy96BAe8yx+CQhTENHOszQHcUB4&#10;ms1BVqX8z1/9AFBLAwQUAAAACACHTuJAPhC8rhwCAABdBAAADgAAAGRycy9lMm9Eb2MueG1srVRL&#10;jhMxEN0jcQfLe9KdaCaaaaUzEoQgJARIAwdw2+5uS/7J5aQ7F4AbsGLDnnPlHJSdz3xgkQW96Ly2&#10;y69evSpncTcaTbYygHK2ptNJSYm03Allu5p+/bJ+dUMJRGYF087Kmu4k0LvlyxeLwVdy5nqnhQwE&#10;SSxUg69pH6OvigJ4Lw2DifPS4mbrgmERP0NXiMAGZDe6mJXlvBhcED44LgFwdXXYpEfGcAmha1vF&#10;5crxjZE2HliD1CxiSdArD3SZ1bat5PFT24KMRNcUK435jUkQN+ldLBes6gLzveJHCewSCc9qMkxZ&#10;THqmWrHIyCaov6iM4sGBa+OEO1McCsmOYBXT8pk39z3zMteCVoM/mw7/j5Z/3H4ORImazq4pscxg&#10;x/c/vu9//t7/+kZwDQ0aPFQYd+8xMo6v3Yhjc1oHXEx1j20w6RcrIriP9u7O9soxEp4OTW/LeUrD&#10;ce/qZn41zf4XD6d9gPhOOkMSqGnA9mVX2fYDRFSCoaeQlAycVmKttM4foWve6EC2DFu9zk8SiUee&#10;hGlLBpRyW16jRs5wgFscHITGowlgu5zwyRF4zFzm51/MSdmKQX9QkBlSGKuMijJk1Esm3lpB4s6j&#10;zxbvF01qjBSUaInXMaEcGZnSl0RiedpilalHh14kFMdmRJoEGyd22Df93uLUpBtwAuEEmhPY+KC6&#10;Hn3P3c2UOHXZwuMNSWP9+DsnfvhXWP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dkvUdgAAAAH&#10;AQAADwAAAAAAAAABACAAAAAiAAAAZHJzL2Rvd25yZXYueG1sUEsBAhQAFAAAAAgAh07iQD4QvK4c&#10;AgAAXQQAAA4AAAAAAAAAAQAgAAAAJwEAAGRycy9lMm9Eb2MueG1sUEsFBgAAAAAGAAYAWQEAALUF&#10;AAAAAA==&#10;">
                <v:fill on="t" focussize="0,0"/>
                <v:stroke weight="1.5pt" color="#000000" joinstyle="miter"/>
                <v:imagedata o:title=""/>
                <o:lock v:ext="edit" aspectratio="f"/>
                <v:textbox inset="0mm,0mm,0mm,0mm">
                  <w:txbxContent>
                    <w:p>
                      <w:pPr>
                        <w:jc w:val="center"/>
                        <w:rPr>
                          <w:rFonts w:ascii="黑体" w:eastAsia="黑体"/>
                          <w:b/>
                        </w:rPr>
                      </w:pPr>
                      <w:r>
                        <w:rPr>
                          <w:rFonts w:hint="eastAsia" w:ascii="黑体" w:eastAsia="黑体"/>
                          <w:b/>
                        </w:rPr>
                        <w:t>事故现场指挥部</w:t>
                      </w:r>
                    </w:p>
                    <w:p>
                      <w:pPr>
                        <w:jc w:val="center"/>
                        <w:rPr>
                          <w:rFonts w:ascii="黑体" w:eastAsia="黑体"/>
                          <w:b/>
                        </w:rPr>
                      </w:pPr>
                    </w:p>
                    <w:p>
                      <w:pPr>
                        <w:jc w:val="center"/>
                        <w:rPr>
                          <w:rFonts w:ascii="黑体" w:eastAsia="黑体"/>
                          <w:b/>
                        </w:rPr>
                      </w:pPr>
                    </w:p>
                    <w:p>
                      <w:pPr>
                        <w:jc w:val="center"/>
                      </w:pPr>
                    </w:p>
                  </w:txbxContent>
                </v:textbox>
              </v:shape>
            </w:pict>
          </mc:Fallback>
        </mc:AlternateContent>
      </w:r>
      <w:r>
        <w:rPr>
          <w:rFonts w:hint="eastAsia" w:ascii="仿宋_GB2312" w:hAnsi="宋体" w:eastAsia="仿宋_GB2312" w:cs="Times New Roman"/>
          <w:b/>
          <w:bCs/>
          <w:sz w:val="32"/>
          <w:szCs w:val="32"/>
        </w:rPr>
        <mc:AlternateContent>
          <mc:Choice Requires="wps">
            <w:drawing>
              <wp:anchor distT="0" distB="0" distL="114300" distR="114300" simplePos="0" relativeHeight="251660288" behindDoc="1" locked="0" layoutInCell="1" allowOverlap="1">
                <wp:simplePos x="0" y="0"/>
                <wp:positionH relativeFrom="column">
                  <wp:posOffset>757555</wp:posOffset>
                </wp:positionH>
                <wp:positionV relativeFrom="paragraph">
                  <wp:posOffset>337820</wp:posOffset>
                </wp:positionV>
                <wp:extent cx="635" cy="972820"/>
                <wp:effectExtent l="4445" t="0" r="13970" b="17780"/>
                <wp:wrapNone/>
                <wp:docPr id="40" name="直接连接符 40"/>
                <wp:cNvGraphicFramePr/>
                <a:graphic xmlns:a="http://schemas.openxmlformats.org/drawingml/2006/main">
                  <a:graphicData uri="http://schemas.microsoft.com/office/word/2010/wordprocessingShape">
                    <wps:wsp>
                      <wps:cNvCnPr/>
                      <wps:spPr>
                        <a:xfrm flipH="1">
                          <a:off x="0" y="0"/>
                          <a:ext cx="635" cy="97282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x;margin-left:59.65pt;margin-top:26.6pt;height:76.6pt;width:0.05pt;z-index:-251656192;mso-width-relative:page;mso-height-relative:page;" filled="f" stroked="t" coordsize="21600,21600" o:gfxdata="UEsDBAoAAAAAAIdO4kAAAAAAAAAAAAAAAAAEAAAAZHJzL1BLAwQUAAAACACHTuJA2QIgJNgAAAAK&#10;AQAADwAAAGRycy9kb3ducmV2LnhtbE2PwU7DMBBE70j9B2srcaN2klKREKeqKuCChEQJnJ14SSLs&#10;dRS7afl73BM9jvZp5m25PVvDZpz84EhCshLAkFqnB+ok1B/Pdw/AfFCklXGEEn7Rw7Za3JSq0O5E&#10;7zgfQsdiCflCSehDGAvOfdujVX7lRqR4+3aTVSHGqeN6UqdYbg1PhdhwqwaKC70acd9j+3M4Wgm7&#10;r9en7G1urDM67+pPbWvxkkp5u0zEI7CA5/APw0U/qkMVnRp3JO2ZiTnJs4hKuM9SYBcgydfAGgmp&#10;2KyBVyW/fqH6A1BLAwQUAAAACACHTuJAogryMfYBAADlAwAADgAAAGRycy9lMm9Eb2MueG1srVPN&#10;bhMxEL4j8Q6W73TTQEtZZdNDQ+GAIBLwABP/ZC35Tx43m7wEL4DEDU4ce+dtKI/B2BsClEsO+GCN&#10;Z8bfzPd5PLvcOss2KqEJvuOnJxPOlBdBGr/u+Pt3148uOMMMXoINXnV8p5Bfzh8+mA2xVdPQBytV&#10;YgTisR1ix/ucY9s0KHrlAE9CVJ6COiQHmY5p3cgEA6E720wnk/NmCEnGFIRCJO9iDPI9YjoGMGht&#10;hFoEceOUzyNqUhYyUcLeROTz2q3WSuQ3WqPKzHacmOa6UxGyV2Vv5jNo1wlib8S+BTimhXucHBhP&#10;RQ9QC8jAbpL5B8oZkQIGnU9EcM1IpCpCLE4n97R520NUlQtJjfEgOv4/WPF6s0zMyI4/IUk8OHrx&#10;u4+33z98/vHtE+13X78wipBMQ8SWsq/8Mu1PGJepcN7q5Ji2Jr6keaoqEC+2rSLvDiKrbWaCnOeP&#10;zzgT5H/2dHoxrdDNiFGwYsL8QgXHitFxa3wRAFrYvMJMdSn1V0pxW88GQjqbFkygadQ0BWS6SIzQ&#10;r+tdDNbIa2NtuYFpvbqyiW2gTERdhR3h/pVWiiwA+zGvhsZZ6RXI516yvIsklacvwksLTknOrKIf&#10;VSwChDaDscdkUmnrqYMi8ChpsVZB7qrS1U+vX3vcT2oZrz/P9fbv3zn/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kCICTYAAAACgEAAA8AAAAAAAAAAQAgAAAAIgAAAGRycy9kb3ducmV2LnhtbFBL&#10;AQIUABQAAAAIAIdO4kCiCvIx9gEAAOUDAAAOAAAAAAAAAAEAIAAAACcBAABkcnMvZTJvRG9jLnht&#10;bFBLBQYAAAAABgAGAFkBAACPBQAAAAA=&#10;">
                <v:fill on="f" focussize="0,0"/>
                <v:stroke color="#000000" joinstyle="round"/>
                <v:imagedata o:title=""/>
                <o:lock v:ext="edit" aspectratio="f"/>
              </v:line>
            </w:pict>
          </mc:Fallback>
        </mc:AlternateContent>
      </w:r>
      <w:r>
        <w:rPr>
          <w:rFonts w:hint="eastAsia" w:ascii="仿宋_GB2312" w:hAnsi="宋体" w:eastAsia="仿宋_GB2312" w:cs="Times New Roman"/>
          <w:b/>
          <w:bCs/>
          <w:sz w:val="24"/>
          <w:szCs w:val="24"/>
        </w:rPr>
        <mc:AlternateContent>
          <mc:Choice Requires="wps">
            <w:drawing>
              <wp:anchor distT="0" distB="0" distL="114300" distR="114300" simplePos="0" relativeHeight="251671552" behindDoc="0" locked="0" layoutInCell="1" allowOverlap="1">
                <wp:simplePos x="0" y="0"/>
                <wp:positionH relativeFrom="column">
                  <wp:posOffset>4660265</wp:posOffset>
                </wp:positionH>
                <wp:positionV relativeFrom="paragraph">
                  <wp:posOffset>289560</wp:posOffset>
                </wp:positionV>
                <wp:extent cx="7620" cy="944880"/>
                <wp:effectExtent l="4445" t="0" r="6985" b="7620"/>
                <wp:wrapNone/>
                <wp:docPr id="41" name="直接连接符 41"/>
                <wp:cNvGraphicFramePr/>
                <a:graphic xmlns:a="http://schemas.openxmlformats.org/drawingml/2006/main">
                  <a:graphicData uri="http://schemas.microsoft.com/office/word/2010/wordprocessingShape">
                    <wps:wsp>
                      <wps:cNvCnPr/>
                      <wps:spPr>
                        <a:xfrm flipV="1">
                          <a:off x="0" y="0"/>
                          <a:ext cx="7620" cy="94488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366.95pt;margin-top:22.8pt;height:74.4pt;width:0.6pt;z-index:251671552;mso-width-relative:page;mso-height-relative:page;" filled="f" stroked="t" coordsize="21600,21600" o:gfxdata="UEsDBAoAAAAAAIdO4kAAAAAAAAAAAAAAAAAEAAAAZHJzL1BLAwQUAAAACACHTuJAiYglHtkAAAAK&#10;AQAADwAAAGRycy9kb3ducmV2LnhtbE2Py07DMBBF90j8gzVI7KidJn0kxKkQAjZIlSihaycekgh7&#10;HMVuWv4es4Ll6B7de6bcXaxhM05+cCQhWQhgSK3TA3US6vfnuy0wHxRpZRyhhG/0sKuur0pVaHem&#10;N5wPoWOxhHyhJPQhjAXnvu3RKr9wI1LMPt1kVYjn1HE9qXMst4YvhVhzqwaKC70a8bHH9utwshIe&#10;jq9P6X5urDM67+oPbWvxspTy9iYR98ACXsIfDL/6UR2q6NS4E2nPjIRNmuYRlZCt1sAisElXCbAm&#10;knmWAa9K/v+F6gdQSwMEFAAAAAgAh07iQPyFZkH4AQAA5gMAAA4AAABkcnMvZTJvRG9jLnhtbK1T&#10;vY4TMRDukXgHyz3ZJModYZXNFReOBkEkfvqJ7c1a8p88vmzyErwAEh1UlPT3NhyPwdgbAhxNClxY&#10;45nxN/N9Hi+u9tawnYqovWv4ZDTmTDnhpXbbhr97e/NkzhkmcBKMd6rhB4X8avn40aIPtZr6zhup&#10;IiMQh3UfGt6lFOqqQtEpCzjyQTkKtj5aSHSM20pG6Andmmo6Hl9WvY8yRC8UInlXQ5AfEeM5gL5t&#10;tVArL26tcmlAjcpAIkrY6YB8WbptWyXS67ZFlZhpODFNZaciZG/yXi0XUG8jhE6LYwtwTgsPOFnQ&#10;joqeoFaQgN1G/Q+U1SJ69G0aCW+rgUhRhFhMxg+0edNBUIULSY3hJDr+P1jxareOTMuGzyacObD0&#10;4vcfv33/8PnH3Sfa779+YRQhmfqANWVfu3U8njCsY+a8b6NlrdHhPc1TUYF4sX0R+XASWe0TE+R8&#10;ejkl8QUFns1m83l5gmoAyWAhYnqhvGXZaLjRLisANexeYqLClPorJbuNYz0hXUwvCBNoHFsaAzJt&#10;IErotuUueqPljTYm38C43VybyHaQR6KsTI9w/0rLRVaA3ZBXQsOwdArkcydZOgTSytEf4bkFqyRn&#10;RtGXyhYBQp1Am3MyqbRx1EFWeNA0WxsvD0Xq4qfnLz0eRzXP15/ncvv391z+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mIJR7ZAAAACgEAAA8AAAAAAAAAAQAgAAAAIgAAAGRycy9kb3ducmV2Lnht&#10;bFBLAQIUABQAAAAIAIdO4kD8hWZB+AEAAOYDAAAOAAAAAAAAAAEAIAAAACgBAABkcnMvZTJvRG9j&#10;LnhtbFBLBQYAAAAABgAGAFkBAACSBQAAAAA=&#10;">
                <v:fill on="f" focussize="0,0"/>
                <v:stroke color="#000000" joinstyle="round"/>
                <v:imagedata o:title=""/>
                <o:lock v:ext="edit" aspectratio="f"/>
              </v:line>
            </w:pict>
          </mc:Fallback>
        </mc:AlternateContent>
      </w:r>
    </w:p>
    <w:p>
      <w:pPr>
        <w:pStyle w:val="3"/>
        <w:spacing w:before="0" w:after="0" w:line="240" w:lineRule="auto"/>
        <w:rPr>
          <w:rFonts w:ascii="仿宋_GB2312" w:eastAsia="仿宋_GB2312"/>
          <w:b w:val="0"/>
        </w:rPr>
      </w:pPr>
      <w:bookmarkStart w:id="60" w:name="_Toc70233188"/>
      <w:r>
        <w:rPr>
          <w:rFonts w:hint="eastAsia" w:ascii="仿宋_GB2312" w:hAnsi="宋体" w:eastAsia="仿宋_GB2312"/>
          <w:sz w:val="24"/>
          <w:szCs w:val="24"/>
        </w:rPr>
        <mc:AlternateContent>
          <mc:Choice Requires="wps">
            <w:drawing>
              <wp:anchor distT="0" distB="0" distL="114300" distR="114300" simplePos="0" relativeHeight="251702272" behindDoc="0" locked="0" layoutInCell="1" allowOverlap="1">
                <wp:simplePos x="0" y="0"/>
                <wp:positionH relativeFrom="column">
                  <wp:posOffset>4325620</wp:posOffset>
                </wp:positionH>
                <wp:positionV relativeFrom="paragraph">
                  <wp:posOffset>175260</wp:posOffset>
                </wp:positionV>
                <wp:extent cx="2540" cy="422910"/>
                <wp:effectExtent l="37465" t="0" r="36195" b="15240"/>
                <wp:wrapNone/>
                <wp:docPr id="47" name="直接连接符 47"/>
                <wp:cNvGraphicFramePr/>
                <a:graphic xmlns:a="http://schemas.openxmlformats.org/drawingml/2006/main">
                  <a:graphicData uri="http://schemas.microsoft.com/office/word/2010/wordprocessingShape">
                    <wps:wsp>
                      <wps:cNvCnPr/>
                      <wps:spPr>
                        <a:xfrm>
                          <a:off x="0" y="0"/>
                          <a:ext cx="2540" cy="422910"/>
                        </a:xfrm>
                        <a:prstGeom prst="line">
                          <a:avLst/>
                        </a:prstGeom>
                        <a:ln w="9525" cap="flat" cmpd="sng">
                          <a:solidFill>
                            <a:srgbClr val="000000"/>
                          </a:solidFill>
                          <a:prstDash val="solid"/>
                          <a:headEnd type="triangle" w="med" len="med"/>
                          <a:tailEnd type="none" w="med" len="med"/>
                        </a:ln>
                      </wps:spPr>
                      <wps:bodyPr/>
                    </wps:wsp>
                  </a:graphicData>
                </a:graphic>
              </wp:anchor>
            </w:drawing>
          </mc:Choice>
          <mc:Fallback>
            <w:pict>
              <v:line id="_x0000_s1026" o:spid="_x0000_s1026" o:spt="20" style="position:absolute;left:0pt;margin-left:340.6pt;margin-top:13.8pt;height:33.3pt;width:0.2pt;z-index:251702272;mso-width-relative:page;mso-height-relative:page;" filled="f" stroked="t" coordsize="21600,21600" o:gfxdata="UEsDBAoAAAAAAIdO4kAAAAAAAAAAAAAAAAAEAAAAZHJzL1BLAwQUAAAACACHTuJAjcPoxdgAAAAJ&#10;AQAADwAAAGRycy9kb3ducmV2LnhtbE2PTU+DQBCG7yb+h82YeLMLxCBFhsbUVJvQi9VLb1sYAWVn&#10;Cbv9+veOJ73Nx5N3nikWZzuoI02+d4wQzyJQxLVrem4RPt5XdxkoHww3ZnBMCBfysCivrwqTN+7E&#10;b3TchlZJCPvcIHQhjLnWvu7IGj9zI7HsPt1kTZB2anUzmZOE20EnUZRqa3qWC50ZadlR/b09WIT1&#10;S529Xja7ajn/qnq9eq5266cK8fYmjh5BBTqHPxh+9UUdSnHauwM3Xg0IaRYngiIkDykoAWQgxR5h&#10;fp+ALgv9/4PyB1BLAwQUAAAACACHTuJAcSRKSfgBAADgAwAADgAAAGRycy9lMm9Eb2MueG1srVPN&#10;jtMwEL4j8Q6W7zRt1AIbNd3DluWCoBLwAFPHSSz5Tx5v074EL4DEDU4cufM2uzwGY6e0sHDYAzk4&#10;Y8/MN/N9Hi8v90aznQyonK35bDLlTFrhGmW7mr9/d/3kOWcYwTagnZU1P0jkl6vHj5aDr2Tpeqcb&#10;GRiBWKwGX/M+Rl8VBYpeGsCJ89KSs3XBQKRt6IomwEDoRhfldPq0GFxofHBCItLpenTyI2J4CKBr&#10;WyXk2okbI20cUYPUEIkS9sojX+Vu21aK+KZtUUama05MY16pCNnbtBarJVRdAN8rcWwBHtLCPU4G&#10;lKWiJ6g1RGA3Qf0FZZQIDl0bJ8KZYiSSFSEWs+k9bd724GXmQlKjP4mO/w9WvN5tAlNNzefPOLNg&#10;6MbvPn67/fD5x/dPtN59/cLIQzINHiuKvrKbcNyh34TEed8Gk/7Ehu2ztIeTtHIfmaDDcjEnyQU5&#10;5mV5McvCF+dUHzC+lM6wZNRcK5t4QwW7VxipHIX+CknH2rKh5heLckGYQEPY0uWTaTwRQdvlXHRa&#10;NddK65SBodte6cB2kAYhf4kU4f4RloqsAfsxLrvGEeklNC9sw+LBk0IxKLCdljy1YWTDmZb0mJJF&#10;oFBFUPocbekd/TuSymtLXSRtRzWTtXXNIYucz+nic5/HIU2T9fs+Z58f5u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jcPoxdgAAAAJAQAADwAAAAAAAAABACAAAAAiAAAAZHJzL2Rvd25yZXYueG1s&#10;UEsBAhQAFAAAAAgAh07iQHEkSkn4AQAA4AMAAA4AAAAAAAAAAQAgAAAAJwEAAGRycy9lMm9Eb2Mu&#10;eG1sUEsFBgAAAAAGAAYAWQEAAJEFAAAAAA==&#10;">
                <v:fill on="f" focussize="0,0"/>
                <v:stroke color="#000000" joinstyle="round" startarrow="block"/>
                <v:imagedata o:title=""/>
                <o:lock v:ext="edit" aspectratio="f"/>
              </v:line>
            </w:pict>
          </mc:Fallback>
        </mc:AlternateContent>
      </w:r>
      <w:r>
        <w:rPr>
          <w:rFonts w:hint="eastAsia" w:ascii="仿宋_GB2312" w:hAnsi="宋体" w:eastAsia="仿宋_GB2312"/>
          <w:sz w:val="24"/>
          <w:szCs w:val="24"/>
        </w:rPr>
        <mc:AlternateContent>
          <mc:Choice Requires="wps">
            <w:drawing>
              <wp:anchor distT="0" distB="0" distL="114300" distR="114300" simplePos="0" relativeHeight="251701248" behindDoc="0" locked="0" layoutInCell="1" allowOverlap="1">
                <wp:simplePos x="0" y="0"/>
                <wp:positionH relativeFrom="column">
                  <wp:posOffset>1099185</wp:posOffset>
                </wp:positionH>
                <wp:positionV relativeFrom="paragraph">
                  <wp:posOffset>74295</wp:posOffset>
                </wp:positionV>
                <wp:extent cx="0" cy="552450"/>
                <wp:effectExtent l="38100" t="0" r="38100" b="0"/>
                <wp:wrapNone/>
                <wp:docPr id="46" name="直接连接符 46"/>
                <wp:cNvGraphicFramePr/>
                <a:graphic xmlns:a="http://schemas.openxmlformats.org/drawingml/2006/main">
                  <a:graphicData uri="http://schemas.microsoft.com/office/word/2010/wordprocessingShape">
                    <wps:wsp>
                      <wps:cNvCnPr/>
                      <wps:spPr>
                        <a:xfrm>
                          <a:off x="0" y="0"/>
                          <a:ext cx="0" cy="552450"/>
                        </a:xfrm>
                        <a:prstGeom prst="line">
                          <a:avLst/>
                        </a:prstGeom>
                        <a:ln>
                          <a:headEnd type="triangle" w="med" len="med"/>
                          <a:tailEnd type="none" w="med" len="med"/>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86.55pt;margin-top:5.85pt;height:43.5pt;width:0pt;z-index:251701248;mso-width-relative:page;mso-height-relative:page;" filled="f" stroked="t" coordsize="21600,21600" o:gfxdata="UEsDBAoAAAAAAIdO4kAAAAAAAAAAAAAAAAAEAAAAZHJzL1BLAwQUAAAACACHTuJAb8wxYtUAAAAJ&#10;AQAADwAAAGRycy9kb3ducmV2LnhtbE2PzU7DMBCE70i8g7WVuFEnIJE0xOkBqQgJLrSIsxtv41B7&#10;bcXuD2/PlgvcdnZHs9+0y7N34ohTGgMpKOcFCKQ+mJEGBR+b1W0NImVNRrtAqOAbEyy766tWNyac&#10;6B2P6zwIDqHUaAU259hImXqLXqd5iEh824XJ68xyGqSZ9InDvZN3RfEgvR6JP1gd8cliv18fvIKv&#10;nR3iq6xe/LNbjG+fq95OsVbqZlYWjyAynvOfGS74jA4dM23DgUwSjnV1X7KVh7ICcTH8LrYKFnUF&#10;smvl/wbdD1BLAwQUAAAACACHTuJAIdZ+UgsCAAALBAAADgAAAGRycy9lMm9Eb2MueG1srVPNbhMx&#10;EL4j8Q6W72TTqCnVKpseGsoFQSTgASa2d9eS/+Rxs8lL8AJI3ODEkTtvQ/sYjL0hgcKhB/bgHY/H&#10;38z3zXhxtbOGbVVE7V3DzyZTzpQTXmrXNfz9u5tnl5xhAifBeKcavlfIr5ZPnyyGUKuZ772RKjIC&#10;cVgPoeF9SqGuKhS9soATH5Sjw9ZHC4m2satkhIHQralm0+lFNfgoQ/RCIZJ3NR7yA2J8DKBvWy3U&#10;yotbq1waUaMykIgS9jogX5Zq21aJ9KZtUSVmGk5MU1kpCdmbvFbLBdRdhNBrcSgBHlPCA04WtKOk&#10;R6gVJGC3Uf8FZbWIHn2bJsLbaiRSFCEWZ9MH2rztIajChaTGcBQd/x+seL1dR6Zlw88vOHNgqeN3&#10;H7/9+PD5/vsnWu++fmF0QjINAWuKvnbreNhhWMfMeddGm//Ehu2KtPujtGqXmBidgrzz+ex8XlSv&#10;TvdCxPRSecuy0XCjXSYNNWxfYaJcFPorJLudv9HGlMYZxwaa4dnzKfVTAE1jS1NApg3ECF3HGZiO&#10;xlykWCDRGy3z9QyEsdtcm8i2kIejfJkopfsjLOdeAfZjXDkax8bqRC/BaNvwy+NtqHsF8oWTLO0D&#10;iZmiBtcZxXOlVknOjKKCslUoJNDmFO3oyf07kqoyjorLbRiFz9bGy33pR/HTjJTyD/Och/D3fbl9&#10;esPL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MMWLVAAAACQEAAA8AAAAAAAAAAQAgAAAAIgAA&#10;AGRycy9kb3ducmV2LnhtbFBLAQIUABQAAAAIAIdO4kAh1n5SCwIAAAsEAAAOAAAAAAAAAAEAIAAA&#10;ACQBAABkcnMvZTJvRG9jLnhtbFBLBQYAAAAABgAGAFkBAAChBQAAAAA=&#10;">
                <v:fill on="f" focussize="0,0"/>
                <v:stroke weight="1pt" color="#000000 [3200]" miterlimit="8" joinstyle="miter" startarrow="block"/>
                <v:imagedata o:title=""/>
                <o:lock v:ext="edit" aspectratio="f"/>
              </v:line>
            </w:pict>
          </mc:Fallback>
        </mc:AlternateContent>
      </w:r>
      <w:r>
        <w:rPr>
          <w:rFonts w:hint="eastAsia" w:ascii="仿宋_GB2312" w:hAnsi="宋体" w:eastAsia="仿宋_GB2312"/>
        </w:rPr>
        <mc:AlternateContent>
          <mc:Choice Requires="wps">
            <w:drawing>
              <wp:anchor distT="0" distB="0" distL="114300" distR="114300" simplePos="0" relativeHeight="251672576" behindDoc="0" locked="0" layoutInCell="1" allowOverlap="1">
                <wp:simplePos x="0" y="0"/>
                <wp:positionH relativeFrom="column">
                  <wp:posOffset>765810</wp:posOffset>
                </wp:positionH>
                <wp:positionV relativeFrom="paragraph">
                  <wp:posOffset>911225</wp:posOffset>
                </wp:positionV>
                <wp:extent cx="881380" cy="8255"/>
                <wp:effectExtent l="0" t="37465" r="13970" b="30480"/>
                <wp:wrapNone/>
                <wp:docPr id="39" name="直接连接符 39"/>
                <wp:cNvGraphicFramePr/>
                <a:graphic xmlns:a="http://schemas.openxmlformats.org/drawingml/2006/main">
                  <a:graphicData uri="http://schemas.microsoft.com/office/word/2010/wordprocessingShape">
                    <wps:wsp>
                      <wps:cNvCnPr/>
                      <wps:spPr>
                        <a:xfrm flipV="1">
                          <a:off x="0" y="0"/>
                          <a:ext cx="881380" cy="825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60.3pt;margin-top:71.75pt;height:0.65pt;width:69.4pt;z-index:251672576;mso-width-relative:page;mso-height-relative:page;" filled="f" stroked="t" coordsize="21600,21600" o:gfxdata="UEsDBAoAAAAAAIdO4kAAAAAAAAAAAAAAAAAEAAAAZHJzL1BLAwQUAAAACACHTuJA0sux8doAAAAL&#10;AQAADwAAAGRycy9kb3ducmV2LnhtbE2PQU/DMAyF70j8h8hI3FjS0k5baboDAokTgg0hccsa05Y1&#10;TmmydfDr8U7j5mc/PX+vXB1dLw44hs6ThmSmQCDV3nbUaHjbPN4sQIRoyJreE2r4wQCr6vKiNIX1&#10;E73iYR0bwSEUCqOhjXEopAx1i86EmR+Q+PbpR2ciy7GRdjQTh7tepkrNpTMd8YfWDHjfYr1b752G&#10;5WbK/cu4e8+S7vvj9+ErDk/PUevrq0TdgYh4jGcznPAZHSpm2vo92SB61qmas5WH7DYHwY40X2Yg&#10;tqdNtgBZlfJ/h+oPUEsDBBQAAAAIAIdO4kAKWfj//QEAAOoDAAAOAAAAZHJzL2Uyb0RvYy54bWyt&#10;U0uOEzEQ3SNxB8t70klGQZlWOrOYMGwQjMRnX7Hd3Zb8k8uTTi7BBZDYwYole27DcAzK7pCBQUiz&#10;oBdWuer5ud7r8upibw3bqYjau4bPJlPOlBNeatc1/O2bqydLzjCBk2C8Uw0/KOQX68ePVkOo1dz3&#10;3kgVGZE4rIfQ8D6lUFcVil5ZwIkPylGx9dFCom3sKhlhIHZrqvl0+rQafJQheqEQKbsZi/zIGB9C&#10;6NtWC7Xx4sYql0bWqAwkkoS9DsjXpdu2VSK9altUiZmGk9JUVrqE4m1eq/UK6i5C6LU4tgAPaeGe&#10;Jgva0aUnqg0kYDdR/0VltYgefZsmwttqFFIcIRWz6T1vXvcQVNFCVmM4mY7/j1a83F1HpmXDz845&#10;c2Dpj99++Pr9/acf3z7SevvlM6MK2TQErAl96a7jcYfhOmbN+zZa1hod3tE8FRdIF9sXkw8nk9U+&#10;MUHJ5XJ2tiT7BZWW88Uic1cjSSYLEdNz5S3LQcONdtkBqGH3AtMI/QXJaePY0PDzxXxBjEDj2NIY&#10;UGgDSULXlbPojZZX2ph8AmO3vTSR7SCPRPmOLfwBy5dsAPsRV0oZBnWvQD5zkqVDIK8cvRGeW7BK&#10;cmYUPakcFWQCbe6QKWpwnfkHmhwwjozILo++5mjr5aHYXfI0AsWq47jmGft9X07fPdH1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LLsfHaAAAACwEAAA8AAAAAAAAAAQAgAAAAIgAAAGRycy9kb3du&#10;cmV2LnhtbFBLAQIUABQAAAAIAIdO4kAKWfj//QEAAOoDAAAOAAAAAAAAAAEAIAAAACkBAABkcnMv&#10;ZTJvRG9jLnhtbFBLBQYAAAAABgAGAFkBAACYBQAAAAA=&#10;">
                <v:fill on="f" focussize="0,0"/>
                <v:stroke color="#000000" joinstyle="round" endarrow="block"/>
                <v:imagedata o:title=""/>
                <o:lock v:ext="edit" aspectratio="f"/>
              </v:line>
            </w:pict>
          </mc:Fallback>
        </mc:AlternateContent>
      </w:r>
      <w:r>
        <w:rPr>
          <w:rFonts w:hint="eastAsia" w:ascii="仿宋_GB2312" w:hAnsi="宋体" w:eastAsia="仿宋_GB2312"/>
        </w:rPr>
        <mc:AlternateContent>
          <mc:Choice Requires="wps">
            <w:drawing>
              <wp:anchor distT="0" distB="0" distL="114300" distR="114300" simplePos="0" relativeHeight="251676672" behindDoc="0" locked="0" layoutInCell="1" allowOverlap="1">
                <wp:simplePos x="0" y="0"/>
                <wp:positionH relativeFrom="column">
                  <wp:posOffset>3980815</wp:posOffset>
                </wp:positionH>
                <wp:positionV relativeFrom="paragraph">
                  <wp:posOffset>853440</wp:posOffset>
                </wp:positionV>
                <wp:extent cx="667385" cy="9525"/>
                <wp:effectExtent l="0" t="29845" r="18415" b="36830"/>
                <wp:wrapNone/>
                <wp:docPr id="34" name="直接连接符 34"/>
                <wp:cNvGraphicFramePr/>
                <a:graphic xmlns:a="http://schemas.openxmlformats.org/drawingml/2006/main">
                  <a:graphicData uri="http://schemas.microsoft.com/office/word/2010/wordprocessingShape">
                    <wps:wsp>
                      <wps:cNvCnPr/>
                      <wps:spPr>
                        <a:xfrm flipH="1">
                          <a:off x="0" y="0"/>
                          <a:ext cx="667385" cy="952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313.45pt;margin-top:67.2pt;height:0.75pt;width:52.55pt;z-index:251676672;mso-width-relative:page;mso-height-relative:page;" filled="f" stroked="t" coordsize="21600,21600" o:gfxdata="UEsDBAoAAAAAAIdO4kAAAAAAAAAAAAAAAAAEAAAAZHJzL1BLAwQUAAAACACHTuJA4JsiZdsAAAAL&#10;AQAADwAAAGRycy9kb3ducmV2LnhtbE2PwU7DMBBE70j8g7VI3KiTNE1JiNMDAokTghZV4ubGSxIa&#10;r0PsNoWvZ3uC4848zc6Uq5PtxRFH3zlSEM8iEEi1Mx01Ct42jze3IHzQZHTvCBV8o4dVdXlR6sK4&#10;iV7xuA6N4BDyhVbQhjAUUvq6Rav9zA1I7H240erA59hIM+qJw20vkyjKpNUd8YdWD3jfYr1fH6yC&#10;fDMt3Mu436Zx9/X+8/AZhqfnoNT1VRzdgQh4Cn8wnOtzdai4084dyHjRK8iSLGeUjXmagmBiOU94&#10;3e6sLHKQVSn/b6h+AVBLAwQUAAAACACHTuJAQjjMAPwBAADqAwAADgAAAGRycy9lMm9Eb2MueG1s&#10;rVPNbhMxEL4j8Q6W72TTlISyyqaHhsIBQSTaB5j4Z9eS/2S72eQleAEkbnDiyJ23oTwGY++SQhFS&#10;D+zBGs98/jzft+Pl+d5oshMhKmcbejKZUiIsc1zZtqHXV5dPziiJCSwH7axo6EFEer56/GjZ+1rM&#10;XOc0F4EgiY117xvapeTrqoqsEwbixHlhsShdMJBwG9qKB+iR3ehqNp0uqt4F7oNjIkbMrociHRnD&#10;QwidlIqJtWM3Rtg0sAahIaGk2Ckf6ap0K6Vg6a2UUSSiG4pKU1nxEoy3ea1WS6jbAL5TbGwBHtLC&#10;PU0GlMVLj1RrSEBugvqLyigWXHQyTZgz1SCkOIIqTqb3vHnXgRdFC1od/dH0+P9o2ZvdJhDFG3r6&#10;lBILBv/47Yev399/+vHtI663Xz4TrKBNvY81oi/sJoy76Dcha97LYIjUyr/CeSouoC6yLyYfjiaL&#10;fSIMk4vFs9OzOSUMS8/ns3nmrgaSTOZDTC+FMyQHDdXKZgeght3rmAboL0hOa0v6kYcwwHGUOAZI&#10;bjxKirYtZ6PTil8qrfOJGNrthQ5kB3kkyje28AcsX7KG2A24UsowqDsB/IXlJB08emXxjdDcghGc&#10;Ei3wSeWoIBMofYdMQYFt9T/Q6IC2aER2efA1R1vHD8XukscRKFaN45pn7Pd9OX33RF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CbImXbAAAACwEAAA8AAAAAAAAAAQAgAAAAIgAAAGRycy9kb3du&#10;cmV2LnhtbFBLAQIUABQAAAAIAIdO4kBCOMwA/AEAAOoDAAAOAAAAAAAAAAEAIAAAACoBAABkcnMv&#10;ZTJvRG9jLnhtbFBLBQYAAAAABgAGAFkBAACYBQAAAAA=&#10;">
                <v:fill on="f" focussize="0,0"/>
                <v:stroke color="#000000" joinstyle="round" endarrow="block"/>
                <v:imagedata o:title=""/>
                <o:lock v:ext="edit" aspectratio="f"/>
              </v:line>
            </w:pict>
          </mc:Fallback>
        </mc:AlternateContent>
      </w:r>
      <w:r>
        <w:rPr>
          <w:rFonts w:hint="eastAsia" w:ascii="仿宋_GB2312" w:hAnsi="宋体" w:eastAsia="仿宋_GB2312"/>
        </w:rPr>
        <mc:AlternateContent>
          <mc:Choice Requires="wps">
            <w:drawing>
              <wp:anchor distT="0" distB="0" distL="114300" distR="114300" simplePos="0" relativeHeight="251670528" behindDoc="0" locked="0" layoutInCell="1" allowOverlap="1">
                <wp:simplePos x="0" y="0"/>
                <wp:positionH relativeFrom="column">
                  <wp:posOffset>1081405</wp:posOffset>
                </wp:positionH>
                <wp:positionV relativeFrom="paragraph">
                  <wp:posOffset>628650</wp:posOffset>
                </wp:positionV>
                <wp:extent cx="638810" cy="9525"/>
                <wp:effectExtent l="0" t="0" r="0" b="0"/>
                <wp:wrapNone/>
                <wp:docPr id="37" name="直接连接符 37"/>
                <wp:cNvGraphicFramePr/>
                <a:graphic xmlns:a="http://schemas.openxmlformats.org/drawingml/2006/main">
                  <a:graphicData uri="http://schemas.microsoft.com/office/word/2010/wordprocessingShape">
                    <wps:wsp>
                      <wps:cNvCnPr/>
                      <wps:spPr>
                        <a:xfrm flipH="1" flipV="1">
                          <a:off x="0" y="0"/>
                          <a:ext cx="638810" cy="952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x y;margin-left:85.15pt;margin-top:49.5pt;height:0.75pt;width:50.3pt;z-index:251670528;mso-width-relative:page;mso-height-relative:page;" filled="f" stroked="t" coordsize="21600,21600" o:gfxdata="UEsDBAoAAAAAAIdO4kAAAAAAAAAAAAAAAAAEAAAAZHJzL1BLAwQUAAAACACHTuJA79rQl9MAAAAK&#10;AQAADwAAAGRycy9kb3ducmV2LnhtbE2PzU7DMBCE70i8g7VI3KidIsgPcXqo1AdoQRVHN17iCHsd&#10;Yrcpb89yguNoRjPftJtr8OKCcxojaShWCgRSH+1Ig4a3191DBSJlQ9b4SKjhGxNsutub1jQ2LrTH&#10;yyEPgksoNUaDy3lqpEy9w2DSKk5I7H3EOZjMch6knc3C5cHLtVLPMpiReMGZCbcO+8/DOWjwlaq+&#10;jttyed9bXtkdvaOy0Pr+rlAvIDJe818YfvEZHTpmOsUz2SQ861I9clRDXfMnDqxLVYM4saPUE8iu&#10;lf8vdD9QSwMEFAAAAAgAh07iQMm8+Ej4AQAA8AMAAA4AAABkcnMvZTJvRG9jLnhtbK1TvY4TMRDu&#10;kXgHyz3ZJKc7wiqbKy4cFAhO4qefeO2sJf/J48smL8ELINFBRUnP23A8BmPvEuBoUrCFNZ6fb+b7&#10;dry83FvDdjKi9q7hs8mUM+mEb7XbNvztm+tHC84wgWvBeCcbfpDIL1cPHyz7UMu577xpZWQE4rDu&#10;Q8O7lEJdVSg6aQEnPkhHQeWjhUTXuK3aCD2hW1PNp9OLqvexDdELiUje9RDkI2I8BdArpYVce3Fr&#10;pUsDapQGElHCTgfkqzKtUlKkV0qhTMw0nJimclITsjf5rFZLqLcRQqfFOAKcMsI9Tha0o6ZHqDUk&#10;YLdR/wNltYgevUoT4W01ECmKEIvZ9J42rzsIsnAhqTEcRcf/Byte7m4i023Dzx5z5sDSH7/78PX7&#10;+08/vn2k8+7LZ0YRkqkPWFP2lbuJ4w3DTcyc9ypapowOz2mfeLHeZSvHiCHbF7kPR7nlPjFBzouz&#10;xWJGP0JQ6Mn5/Dx3qQa4XBoipmfSW5aNhhvtshZQw+4FpiH1V0p2G8f6EYcJoMVUtBAEbgORQ7ct&#10;teiNbq+1MbkC43ZzZSLbQV6O8o0j/JWWm6wBuyGvhHIa1J2E9qlrWToEUs3Ra+F5BCtbzoykx5Wt&#10;kplAm1Myib1xJELWelA3WxvfHoroxU+LUGQalzZv2p/3Uv37oa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a0JfTAAAACgEAAA8AAAAAAAAAAQAgAAAAIgAAAGRycy9kb3ducmV2LnhtbFBLAQIU&#10;ABQAAAAIAIdO4kDJvPhI+AEAAPADAAAOAAAAAAAAAAEAIAAAACIBAABkcnMvZTJvRG9jLnhtbFBL&#10;BQYAAAAABgAGAFkBAACMBQAAAAA=&#10;">
                <v:fill on="f" focussize="0,0"/>
                <v:stroke color="#000000" joinstyle="round"/>
                <v:imagedata o:title=""/>
                <o:lock v:ext="edit" aspectratio="f"/>
              </v:line>
            </w:pict>
          </mc:Fallback>
        </mc:AlternateContent>
      </w:r>
      <w:r>
        <w:rPr>
          <w:rFonts w:hint="eastAsia" w:ascii="仿宋_GB2312" w:hAnsi="宋体" w:eastAsia="仿宋_GB2312"/>
        </w:rPr>
        <mc:AlternateContent>
          <mc:Choice Requires="wps">
            <w:drawing>
              <wp:anchor distT="0" distB="0" distL="114300" distR="114300" simplePos="0" relativeHeight="251673600" behindDoc="0" locked="0" layoutInCell="1" allowOverlap="1">
                <wp:simplePos x="0" y="0"/>
                <wp:positionH relativeFrom="column">
                  <wp:posOffset>3770630</wp:posOffset>
                </wp:positionH>
                <wp:positionV relativeFrom="paragraph">
                  <wp:posOffset>600075</wp:posOffset>
                </wp:positionV>
                <wp:extent cx="571500" cy="0"/>
                <wp:effectExtent l="0" t="0" r="0" b="0"/>
                <wp:wrapNone/>
                <wp:docPr id="36" name="直接连接符 36"/>
                <wp:cNvGraphicFramePr/>
                <a:graphic xmlns:a="http://schemas.openxmlformats.org/drawingml/2006/main">
                  <a:graphicData uri="http://schemas.microsoft.com/office/word/2010/wordprocessingShape">
                    <wps:wsp>
                      <wps:cNvCnPr/>
                      <wps:spPr>
                        <a:xfrm flipH="1">
                          <a:off x="0" y="0"/>
                          <a:ext cx="5715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x;margin-left:296.9pt;margin-top:47.25pt;height:0pt;width:45pt;z-index:251673600;mso-width-relative:page;mso-height-relative:page;" filled="f" stroked="t" coordsize="21600,21600" o:gfxdata="UEsDBAoAAAAAAIdO4kAAAAAAAAAAAAAAAAAEAAAAZHJzL1BLAwQUAAAACACHTuJAyZ2O19YAAAAJ&#10;AQAADwAAAGRycy9kb3ducmV2LnhtbE2Py07DMBBF90j8gzVI7KjdllZNyKRCCNggIbUE1k48JBH2&#10;OIrdtPw9rljA8j5050yxPTkrJhpD7xlhPlMgiBtvem4Rqrenmw2IEDUbbT0TwjcF2JaXF4XOjT/y&#10;jqZ9bEUa4ZBrhC7GIZcyNB05HWZ+IE7Zpx+djkmOrTSjPqZxZ+VCqbV0uud0odMDPXTUfO0PDuH+&#10;4+Vx+TrVzluTtdW7cZV6XiBeX83VHYhIp/hXhjN+QocyMdX+wCYIi7DKlgk9ImS3KxCpsN6cjfrX&#10;kGUh/39Q/gBQSwMEFAAAAAgAh07iQD1xglT0AQAA4wMAAA4AAABkcnMvZTJvRG9jLnhtbK1TvY4T&#10;MRDukXgHyz3ZTVAOWGVzxYWDAkEk4AEmtjdryX/y+LLJS/ACSHRQUdLzNhyPwdibC3A0KXBhjWfG&#10;38z3eby43FvDdiqi9q7l00nNmXLCS+22LX//7vrRU84wgZNgvFMtPyjkl8uHDxZDaNTM995IFRmB&#10;OGyG0PI+pdBUFYpeWcCJD8pRsPPRQqJj3FYywkDo1lSzur6oBh9liF4oRPKuxiA/IsZzAH3XaaFW&#10;XtxY5dKIGpWBRJSw1wH5snTbdUqkN12HKjHTcmKayk5FyN7kvVouoNlGCL0WxxbgnBbucbKgHRU9&#10;Qa0gAbuJ+h8oq0X06Ls0Ed5WI5GiCLGY1ve0edtDUIULSY3hJDr+P1jxereOTMuWP77gzIGlF7/9&#10;+O3Hh88/v3+i/fbrF0YRkmkI2FD2lVvH4wnDOmbO+y5a1hkdXtI8FRWIF9sXkQ8nkdU+MUHO+ZPp&#10;vCb5xV2oGhEyUoiYXihvWTZabrTL9KGB3StMVJVS71Ky2zg2tPzZfDYnOKBZ7GgGyLSB+KDblrvo&#10;jZbX2ph8A+N2c2Ui20Geh7IyN8L9Ky0XWQH2Y14JjZPSK5DPnWTpEEgoRx+E5xaskpwZRf8pWwQI&#10;TQJtzsmk0sZRB1neUdBsbbw8FJ2Ln96+9Hic0zxcf57L7d9/c/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Z2O19YAAAAJAQAADwAAAAAAAAABACAAAAAiAAAAZHJzL2Rvd25yZXYueG1sUEsBAhQA&#10;FAAAAAgAh07iQD1xglT0AQAA4wMAAA4AAAAAAAAAAQAgAAAAJQEAAGRycy9lMm9Eb2MueG1sUEsF&#10;BgAAAAAGAAYAWQEAAIsFAAAAAA==&#10;">
                <v:fill on="f" focussize="0,0"/>
                <v:stroke color="#000000" joinstyle="round"/>
                <v:imagedata o:title=""/>
                <o:lock v:ext="edit" aspectratio="f"/>
              </v:line>
            </w:pict>
          </mc:Fallback>
        </mc:AlternateContent>
      </w:r>
      <w:r>
        <w:rPr>
          <w:rFonts w:hint="eastAsia" w:ascii="仿宋_GB2312" w:eastAsia="仿宋_GB2312"/>
        </w:rPr>
        <mc:AlternateContent>
          <mc:Choice Requires="wps">
            <w:drawing>
              <wp:anchor distT="0" distB="0" distL="114300" distR="114300" simplePos="0" relativeHeight="251665408" behindDoc="0" locked="0" layoutInCell="1" allowOverlap="1">
                <wp:simplePos x="0" y="0"/>
                <wp:positionH relativeFrom="column">
                  <wp:posOffset>1732915</wp:posOffset>
                </wp:positionH>
                <wp:positionV relativeFrom="paragraph">
                  <wp:posOffset>169545</wp:posOffset>
                </wp:positionV>
                <wp:extent cx="2151380" cy="1283970"/>
                <wp:effectExtent l="36830" t="24765" r="59690" b="43815"/>
                <wp:wrapNone/>
                <wp:docPr id="35" name="爆炸形 1 35"/>
                <wp:cNvGraphicFramePr/>
                <a:graphic xmlns:a="http://schemas.openxmlformats.org/drawingml/2006/main">
                  <a:graphicData uri="http://schemas.microsoft.com/office/word/2010/wordprocessingShape">
                    <wps:wsp>
                      <wps:cNvSpPr/>
                      <wps:spPr>
                        <a:xfrm>
                          <a:off x="0" y="0"/>
                          <a:ext cx="2151380" cy="1283970"/>
                        </a:xfrm>
                        <a:prstGeom prst="irregularSeal1">
                          <a:avLst/>
                        </a:prstGeom>
                        <a:solidFill>
                          <a:srgbClr val="FFFFFF"/>
                        </a:solidFill>
                        <a:ln w="19050" cap="flat" cmpd="sng">
                          <a:solidFill>
                            <a:srgbClr val="000000"/>
                          </a:solidFill>
                          <a:prstDash val="solid"/>
                          <a:miter/>
                          <a:headEnd type="none" w="med" len="med"/>
                          <a:tailEnd type="none" w="med" len="med"/>
                        </a:ln>
                      </wps:spPr>
                      <wps:txbx>
                        <w:txbxContent>
                          <w:p>
                            <w:pPr>
                              <w:jc w:val="center"/>
                              <w:rPr>
                                <w:rFonts w:ascii="黑体" w:eastAsia="黑体"/>
                                <w:b/>
                                <w:sz w:val="32"/>
                                <w:szCs w:val="32"/>
                              </w:rPr>
                            </w:pPr>
                            <w:r>
                              <w:rPr>
                                <w:rFonts w:hint="eastAsia" w:ascii="黑体" w:eastAsia="黑体"/>
                                <w:b/>
                                <w:sz w:val="32"/>
                                <w:szCs w:val="32"/>
                              </w:rPr>
                              <w:t>事故</w:t>
                            </w:r>
                          </w:p>
                        </w:txbxContent>
                      </wps:txbx>
                      <wps:bodyPr upright="1"/>
                    </wps:wsp>
                  </a:graphicData>
                </a:graphic>
              </wp:anchor>
            </w:drawing>
          </mc:Choice>
          <mc:Fallback>
            <w:pict>
              <v:shape id="_x0000_s1026" o:spid="_x0000_s1026" o:spt="71" type="#_x0000_t71" style="position:absolute;left:0pt;margin-left:136.45pt;margin-top:13.35pt;height:101.1pt;width:169.4pt;z-index:251665408;mso-width-relative:page;mso-height-relative:page;" fillcolor="#FFFFFF" filled="t" stroked="t" coordsize="21600,21600" o:gfxdata="UEsDBAoAAAAAAIdO4kAAAAAAAAAAAAAAAAAEAAAAZHJzL1BLAwQUAAAACACHTuJAuF681dkAAAAK&#10;AQAADwAAAGRycy9kb3ducmV2LnhtbE2PMU/DMBCFdyT+g3VILIjayZC0aZwOSCCkLpACsxu7SYp9&#10;jmKnTf49xwTbu3tP774rd7Oz7GLG0HuUkKwEMION1z22Ej4Oz49rYCEq1Mp6NBIWE2BX3d6UqtD+&#10;iu/mUseWUQmGQknoYhwKzkPTGafCyg8GyTv50alI49hyPaorlTvLUyEy7lSPdKFTg3nqTPNdT07C&#10;/Br70+d0fnlYlrd8tvVeiK+9lPd3idgCi2aOf2H4xSd0qIjp6CfUgVkJaZ5uKEoiy4FRIEsSEkda&#10;pOsN8Krk/1+ofgBQSwMEFAAAAAgAh07iQDEsne8UAgAAPAQAAA4AAABkcnMvZTJvRG9jLnhtbK1T&#10;S44TMRDdI3EHy3vS3YkCM610ZkEIGwQjBQ5Qsd3dlvyT7aQ7WxaIc3AKNhwHzTWm7ITMBxZZ0At3&#10;2S6/eu+VvbgZtSJ74YO0pqHVpKREGGa5NF1Dv3xev7qiJEQwHJQ1oqEHEejN8uWLxeBqMbW9VVx4&#10;giAm1INraB+jq4sisF5oCBPrhMHN1noNEae+K7iHAdG1KqZl+boYrOfOWyZCwNXVcZOeEP0lgLZt&#10;JRMry3ZamHhE9UJBREmhly7QZWbbtoLFT20bRCSqoag05hGLYLxNY7FcQN15cL1kJwpwCYVnmjRI&#10;g0XPUCuIQHZe/gWlJfM22DZOmNXFUUh2BFVU5TNvNj04kbWg1cGdTQ//D5Z93N96InlDZ3NKDGjs&#10;+N33b3dff/7+9YNUBFfRosGFGjM37tafZgHDpHdsvU5/VELGbOvhbKsYI2G4OK3m1ewKHWe4V02v&#10;ZtdvsvHFw3HnQ3wvrCYpaKj0XnQ7BX4jQFXZWNh/CBGL46E/yalusErytVQqT3y3fas82QN2e52/&#10;xB6PPElThgxI5LqcJ06Ad7jFu4OhduhDMF0u+ORIeIxc5u9fyInZCkJ/ZJARUhrUWkaRrIO6F8Df&#10;GU7iwaHVBp8YTWy04JQogS8yRTkzglSXZKI8ZVBlatKxLSmK43ZEmBRuLT9gk3fOy65Hd6tMPe3g&#10;pcr2nB5AurWP5xn04dEv7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4XrzV2QAAAAoBAAAPAAAA&#10;AAAAAAEAIAAAACIAAABkcnMvZG93bnJldi54bWxQSwECFAAUAAAACACHTuJAMSyd7xQCAAA8BAAA&#10;DgAAAAAAAAABACAAAAAoAQAAZHJzL2Uyb0RvYy54bWxQSwUGAAAAAAYABgBZAQAArgUAAAAA&#10;">
                <v:fill on="t" focussize="0,0"/>
                <v:stroke weight="1.5pt" color="#000000" joinstyle="miter"/>
                <v:imagedata o:title=""/>
                <o:lock v:ext="edit" aspectratio="f"/>
                <v:textbox>
                  <w:txbxContent>
                    <w:p>
                      <w:pPr>
                        <w:jc w:val="center"/>
                        <w:rPr>
                          <w:rFonts w:ascii="黑体" w:eastAsia="黑体"/>
                          <w:b/>
                          <w:sz w:val="32"/>
                          <w:szCs w:val="32"/>
                        </w:rPr>
                      </w:pPr>
                      <w:r>
                        <w:rPr>
                          <w:rFonts w:hint="eastAsia" w:ascii="黑体" w:eastAsia="黑体"/>
                          <w:b/>
                          <w:sz w:val="32"/>
                          <w:szCs w:val="32"/>
                        </w:rPr>
                        <w:t>事故</w:t>
                      </w:r>
                    </w:p>
                  </w:txbxContent>
                </v:textbox>
              </v:shape>
            </w:pict>
          </mc:Fallback>
        </mc:AlternateContent>
      </w:r>
      <w:bookmarkEnd w:id="60"/>
    </w:p>
    <w:p>
      <w:pPr>
        <w:pStyle w:val="5"/>
        <w:rPr>
          <w:rFonts w:ascii="仿宋_GB2312" w:hAnsi="宋体" w:eastAsia="仿宋_GB2312" w:cs="Times New Roman"/>
          <w:b/>
          <w:bCs/>
          <w:sz w:val="32"/>
          <w:szCs w:val="32"/>
        </w:rPr>
      </w:pPr>
    </w:p>
    <w:p>
      <w:pPr>
        <w:pStyle w:val="3"/>
        <w:rPr>
          <w:rFonts w:hint="eastAsia"/>
        </w:rPr>
      </w:pPr>
      <w:bookmarkStart w:id="61" w:name="_Toc70233189"/>
    </w:p>
    <w:p>
      <w:pPr>
        <w:pStyle w:val="3"/>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rPr>
      </w:pPr>
    </w:p>
    <w:p>
      <w:pPr>
        <w:rPr>
          <w:rFonts w:hint="eastAsia"/>
        </w:rPr>
      </w:pPr>
    </w:p>
    <w:p>
      <w:pPr>
        <w:rPr>
          <w:rFonts w:hint="eastAsia"/>
        </w:rPr>
      </w:pPr>
    </w:p>
    <w:p>
      <w:pPr>
        <w:pStyle w:val="3"/>
        <w:keepNext/>
        <w:keepLines/>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rPr>
        <w:t>附2：相关人员通讯录</w:t>
      </w:r>
      <w:bookmarkEnd w:id="61"/>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4"/>
        <w:gridCol w:w="1515"/>
        <w:gridCol w:w="4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pPr>
              <w:jc w:val="center"/>
              <w:rPr>
                <w:rFonts w:hint="eastAsia" w:ascii="仿宋_GB2312" w:eastAsia="仿宋_GB2312"/>
                <w:sz w:val="32"/>
                <w:szCs w:val="32"/>
                <w:lang w:eastAsia="zh-CN"/>
              </w:rPr>
            </w:pPr>
            <w:r>
              <w:rPr>
                <w:rFonts w:hint="eastAsia" w:ascii="仿宋_GB2312" w:eastAsia="仿宋_GB2312"/>
                <w:sz w:val="32"/>
                <w:szCs w:val="32"/>
                <w:lang w:eastAsia="zh-CN"/>
              </w:rPr>
              <w:t>单位</w:t>
            </w:r>
          </w:p>
        </w:tc>
        <w:tc>
          <w:tcPr>
            <w:tcW w:w="1515" w:type="dxa"/>
          </w:tcPr>
          <w:p>
            <w:pPr>
              <w:jc w:val="center"/>
              <w:rPr>
                <w:rFonts w:hint="eastAsia" w:ascii="仿宋_GB2312" w:eastAsia="仿宋_GB2312"/>
                <w:sz w:val="32"/>
                <w:szCs w:val="32"/>
                <w:lang w:eastAsia="zh-CN"/>
              </w:rPr>
            </w:pPr>
            <w:r>
              <w:rPr>
                <w:rFonts w:hint="eastAsia" w:ascii="仿宋_GB2312" w:eastAsia="仿宋_GB2312"/>
                <w:sz w:val="32"/>
                <w:szCs w:val="32"/>
                <w:lang w:eastAsia="zh-CN"/>
              </w:rPr>
              <w:t>联系人</w:t>
            </w:r>
          </w:p>
        </w:tc>
        <w:tc>
          <w:tcPr>
            <w:tcW w:w="4613" w:type="dxa"/>
          </w:tcPr>
          <w:p>
            <w:pPr>
              <w:jc w:val="center"/>
              <w:rPr>
                <w:rFonts w:hint="eastAsia" w:ascii="仿宋_GB2312" w:eastAsia="仿宋_GB2312"/>
                <w:sz w:val="32"/>
                <w:szCs w:val="32"/>
                <w:lang w:eastAsia="zh-CN"/>
              </w:rPr>
            </w:pPr>
            <w:r>
              <w:rPr>
                <w:rFonts w:hint="eastAsia" w:ascii="仿宋_GB2312" w:eastAsia="仿宋_GB2312"/>
                <w:sz w:val="32"/>
                <w:szCs w:val="32"/>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pPr>
              <w:jc w:val="center"/>
              <w:rPr>
                <w:vertAlign w:val="baseline"/>
              </w:rPr>
            </w:pPr>
            <w:r>
              <w:rPr>
                <w:rFonts w:hint="eastAsia" w:ascii="仿宋_GB2312" w:eastAsia="仿宋_GB2312"/>
                <w:sz w:val="32"/>
                <w:szCs w:val="32"/>
              </w:rPr>
              <w:t>市场监管局</w:t>
            </w:r>
          </w:p>
        </w:tc>
        <w:tc>
          <w:tcPr>
            <w:tcW w:w="1515" w:type="dxa"/>
          </w:tcPr>
          <w:p>
            <w:pPr>
              <w:jc w:val="center"/>
              <w:rPr>
                <w:rFonts w:hint="eastAsia" w:ascii="仿宋_GB2312" w:eastAsia="仿宋_GB2312"/>
                <w:sz w:val="32"/>
                <w:szCs w:val="32"/>
                <w:lang w:eastAsia="zh-CN"/>
              </w:rPr>
            </w:pPr>
            <w:r>
              <w:rPr>
                <w:rFonts w:hint="eastAsia" w:ascii="仿宋_GB2312" w:eastAsia="仿宋_GB2312"/>
                <w:sz w:val="32"/>
                <w:szCs w:val="32"/>
                <w:lang w:eastAsia="zh-CN"/>
              </w:rPr>
              <w:t>张东旭</w:t>
            </w:r>
          </w:p>
        </w:tc>
        <w:tc>
          <w:tcPr>
            <w:tcW w:w="4613" w:type="dxa"/>
          </w:tcPr>
          <w:p>
            <w:pPr>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15046427272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pPr>
              <w:jc w:val="center"/>
              <w:rPr>
                <w:vertAlign w:val="baseline"/>
              </w:rPr>
            </w:pPr>
            <w:r>
              <w:rPr>
                <w:rFonts w:hint="eastAsia" w:ascii="仿宋_GB2312" w:hAnsi="宋体" w:eastAsia="仿宋_GB2312" w:cs="Times New Roman"/>
                <w:sz w:val="32"/>
                <w:szCs w:val="32"/>
              </w:rPr>
              <w:t>应急管理局</w:t>
            </w:r>
          </w:p>
        </w:tc>
        <w:tc>
          <w:tcPr>
            <w:tcW w:w="1515" w:type="dxa"/>
            <w:vAlign w:val="top"/>
          </w:tcPr>
          <w:p>
            <w:pPr>
              <w:jc w:val="center"/>
              <w:rPr>
                <w:rFonts w:hint="eastAsia" w:ascii="仿宋_GB2312" w:eastAsia="仿宋_GB2312"/>
                <w:sz w:val="32"/>
                <w:szCs w:val="32"/>
                <w:lang w:val="en-US" w:eastAsia="zh-CN"/>
              </w:rPr>
            </w:pPr>
            <w:r>
              <w:rPr>
                <w:rFonts w:hint="eastAsia" w:ascii="仿宋_GB2312" w:eastAsia="仿宋_GB2312"/>
                <w:sz w:val="32"/>
                <w:szCs w:val="32"/>
              </w:rPr>
              <w:t>乔玉</w:t>
            </w:r>
          </w:p>
        </w:tc>
        <w:tc>
          <w:tcPr>
            <w:tcW w:w="4613" w:type="dxa"/>
            <w:vAlign w:val="top"/>
          </w:tcPr>
          <w:p>
            <w:pPr>
              <w:jc w:val="center"/>
              <w:rPr>
                <w:rFonts w:hint="eastAsia" w:ascii="仿宋_GB2312" w:eastAsia="仿宋_GB2312"/>
                <w:sz w:val="32"/>
                <w:szCs w:val="32"/>
                <w:lang w:val="en-US" w:eastAsia="zh-CN"/>
              </w:rPr>
            </w:pPr>
            <w:r>
              <w:rPr>
                <w:rFonts w:hint="eastAsia" w:ascii="仿宋_GB2312" w:eastAsia="仿宋_GB2312"/>
                <w:sz w:val="32"/>
                <w:szCs w:val="32"/>
              </w:rPr>
              <w:t>13339551425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pPr>
              <w:jc w:val="center"/>
              <w:rPr>
                <w:vertAlign w:val="baseline"/>
              </w:rPr>
            </w:pPr>
            <w:r>
              <w:rPr>
                <w:rFonts w:hint="eastAsia" w:ascii="仿宋_GB2312" w:hAnsi="宋体" w:eastAsia="仿宋_GB2312" w:cs="Times New Roman"/>
                <w:sz w:val="32"/>
                <w:szCs w:val="32"/>
              </w:rPr>
              <w:t>公安局</w:t>
            </w:r>
          </w:p>
        </w:tc>
        <w:tc>
          <w:tcPr>
            <w:tcW w:w="1515" w:type="dxa"/>
            <w:vAlign w:val="top"/>
          </w:tcPr>
          <w:p>
            <w:pPr>
              <w:jc w:val="center"/>
              <w:rPr>
                <w:rFonts w:hint="eastAsia" w:ascii="仿宋_GB2312" w:eastAsia="仿宋_GB2312"/>
                <w:sz w:val="32"/>
                <w:szCs w:val="32"/>
                <w:lang w:val="en-US" w:eastAsia="zh-CN"/>
              </w:rPr>
            </w:pPr>
            <w:r>
              <w:rPr>
                <w:rFonts w:hint="eastAsia" w:ascii="仿宋_GB2312" w:eastAsia="仿宋_GB2312"/>
                <w:sz w:val="32"/>
                <w:szCs w:val="32"/>
              </w:rPr>
              <w:t>刘志鹏</w:t>
            </w:r>
          </w:p>
        </w:tc>
        <w:tc>
          <w:tcPr>
            <w:tcW w:w="4613" w:type="dxa"/>
            <w:vAlign w:val="top"/>
          </w:tcPr>
          <w:p>
            <w:pPr>
              <w:jc w:val="center"/>
              <w:rPr>
                <w:rFonts w:hint="eastAsia" w:ascii="仿宋_GB2312" w:eastAsia="仿宋_GB2312"/>
                <w:sz w:val="32"/>
                <w:szCs w:val="32"/>
                <w:lang w:val="en-US" w:eastAsia="zh-CN"/>
              </w:rPr>
            </w:pPr>
            <w:r>
              <w:rPr>
                <w:rFonts w:hint="eastAsia" w:ascii="仿宋_GB2312" w:eastAsia="仿宋_GB2312"/>
                <w:sz w:val="32"/>
                <w:szCs w:val="32"/>
              </w:rPr>
              <w:t>13903649506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pPr>
              <w:jc w:val="center"/>
              <w:rPr>
                <w:vertAlign w:val="baseline"/>
              </w:rPr>
            </w:pPr>
            <w:r>
              <w:rPr>
                <w:rFonts w:hint="eastAsia" w:ascii="仿宋_GB2312" w:hAnsi="宋体" w:eastAsia="仿宋_GB2312" w:cs="Times New Roman"/>
                <w:sz w:val="32"/>
                <w:szCs w:val="32"/>
              </w:rPr>
              <w:t>财政局</w:t>
            </w:r>
          </w:p>
        </w:tc>
        <w:tc>
          <w:tcPr>
            <w:tcW w:w="1515" w:type="dxa"/>
            <w:vAlign w:val="top"/>
          </w:tcPr>
          <w:p>
            <w:pPr>
              <w:jc w:val="center"/>
              <w:rPr>
                <w:rFonts w:hint="eastAsia" w:ascii="仿宋_GB2312" w:eastAsia="仿宋_GB2312"/>
                <w:sz w:val="32"/>
                <w:szCs w:val="32"/>
                <w:lang w:val="en-US" w:eastAsia="zh-CN"/>
              </w:rPr>
            </w:pPr>
            <w:r>
              <w:rPr>
                <w:rFonts w:hint="eastAsia" w:ascii="仿宋_GB2312" w:eastAsia="仿宋_GB2312"/>
                <w:sz w:val="32"/>
                <w:szCs w:val="32"/>
              </w:rPr>
              <w:t>陈玉新</w:t>
            </w:r>
          </w:p>
        </w:tc>
        <w:tc>
          <w:tcPr>
            <w:tcW w:w="4613" w:type="dxa"/>
            <w:vAlign w:val="top"/>
          </w:tcPr>
          <w:p>
            <w:pPr>
              <w:jc w:val="center"/>
              <w:rPr>
                <w:rFonts w:hint="eastAsia" w:ascii="仿宋_GB2312" w:eastAsia="仿宋_GB2312"/>
                <w:sz w:val="32"/>
                <w:szCs w:val="32"/>
                <w:lang w:val="en-US" w:eastAsia="zh-CN"/>
              </w:rPr>
            </w:pPr>
            <w:r>
              <w:rPr>
                <w:rFonts w:hint="eastAsia" w:ascii="仿宋_GB2312" w:eastAsia="仿宋_GB2312"/>
                <w:sz w:val="32"/>
                <w:szCs w:val="32"/>
              </w:rPr>
              <w:t>13796363666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pPr>
              <w:jc w:val="center"/>
              <w:rPr>
                <w:vertAlign w:val="baseline"/>
              </w:rPr>
            </w:pPr>
            <w:r>
              <w:rPr>
                <w:rFonts w:hint="eastAsia" w:ascii="仿宋_GB2312" w:hAnsi="宋体" w:eastAsia="仿宋_GB2312"/>
                <w:sz w:val="32"/>
                <w:szCs w:val="32"/>
              </w:rPr>
              <w:t>卫生健康委</w:t>
            </w:r>
          </w:p>
        </w:tc>
        <w:tc>
          <w:tcPr>
            <w:tcW w:w="1515" w:type="dxa"/>
            <w:vAlign w:val="top"/>
          </w:tcPr>
          <w:p>
            <w:pPr>
              <w:jc w:val="center"/>
              <w:rPr>
                <w:rFonts w:hint="eastAsia" w:ascii="仿宋_GB2312" w:eastAsia="仿宋_GB2312"/>
                <w:sz w:val="32"/>
                <w:szCs w:val="32"/>
                <w:lang w:val="en-US" w:eastAsia="zh-CN"/>
              </w:rPr>
            </w:pPr>
            <w:r>
              <w:rPr>
                <w:rFonts w:hint="eastAsia" w:ascii="仿宋_GB2312" w:eastAsia="仿宋_GB2312"/>
                <w:sz w:val="32"/>
                <w:szCs w:val="32"/>
              </w:rPr>
              <w:t>薛少良</w:t>
            </w:r>
          </w:p>
        </w:tc>
        <w:tc>
          <w:tcPr>
            <w:tcW w:w="4613" w:type="dxa"/>
            <w:vAlign w:val="top"/>
          </w:tcPr>
          <w:p>
            <w:pPr>
              <w:jc w:val="center"/>
              <w:rPr>
                <w:rFonts w:hint="eastAsia" w:ascii="仿宋_GB2312" w:eastAsia="仿宋_GB2312"/>
                <w:sz w:val="32"/>
                <w:szCs w:val="32"/>
                <w:lang w:val="en-US" w:eastAsia="zh-CN"/>
              </w:rPr>
            </w:pPr>
            <w:r>
              <w:rPr>
                <w:rFonts w:hint="eastAsia" w:ascii="仿宋_GB2312" w:eastAsia="仿宋_GB2312"/>
                <w:sz w:val="32"/>
                <w:szCs w:val="32"/>
              </w:rPr>
              <w:t>15845158855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pPr>
              <w:jc w:val="center"/>
              <w:rPr>
                <w:vertAlign w:val="baseline"/>
              </w:rPr>
            </w:pPr>
            <w:r>
              <w:rPr>
                <w:rFonts w:hint="eastAsia" w:ascii="仿宋_GB2312" w:hAnsi="宋体" w:eastAsia="仿宋_GB2312" w:cs="Times New Roman"/>
                <w:sz w:val="32"/>
                <w:szCs w:val="32"/>
              </w:rPr>
              <w:t>住建局</w:t>
            </w:r>
          </w:p>
        </w:tc>
        <w:tc>
          <w:tcPr>
            <w:tcW w:w="1515" w:type="dxa"/>
            <w:vAlign w:val="top"/>
          </w:tcPr>
          <w:p>
            <w:pPr>
              <w:jc w:val="center"/>
              <w:rPr>
                <w:rFonts w:hint="eastAsia" w:ascii="仿宋_GB2312" w:eastAsia="仿宋_GB2312"/>
                <w:sz w:val="32"/>
                <w:szCs w:val="32"/>
                <w:lang w:val="en-US" w:eastAsia="zh-CN"/>
              </w:rPr>
            </w:pPr>
            <w:r>
              <w:rPr>
                <w:rFonts w:hint="eastAsia" w:ascii="仿宋_GB2312" w:eastAsia="仿宋_GB2312"/>
                <w:sz w:val="32"/>
                <w:szCs w:val="32"/>
              </w:rPr>
              <w:t>李海峰</w:t>
            </w:r>
          </w:p>
        </w:tc>
        <w:tc>
          <w:tcPr>
            <w:tcW w:w="4613" w:type="dxa"/>
            <w:vAlign w:val="top"/>
          </w:tcPr>
          <w:p>
            <w:pPr>
              <w:jc w:val="center"/>
              <w:rPr>
                <w:rFonts w:hint="eastAsia" w:ascii="仿宋_GB2312" w:eastAsia="仿宋_GB2312"/>
                <w:sz w:val="32"/>
                <w:szCs w:val="32"/>
                <w:lang w:val="en-US" w:eastAsia="zh-CN"/>
              </w:rPr>
            </w:pPr>
            <w:r>
              <w:rPr>
                <w:rFonts w:hint="eastAsia" w:ascii="仿宋_GB2312" w:eastAsia="仿宋_GB2312"/>
                <w:sz w:val="32"/>
                <w:szCs w:val="32"/>
              </w:rPr>
              <w:t>18724256333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pPr>
              <w:jc w:val="center"/>
              <w:rPr>
                <w:vertAlign w:val="baseline"/>
              </w:rPr>
            </w:pPr>
            <w:r>
              <w:rPr>
                <w:rFonts w:hint="eastAsia" w:ascii="仿宋_GB2312" w:hAnsi="宋体" w:eastAsia="仿宋_GB2312" w:cs="Times New Roman"/>
                <w:sz w:val="32"/>
                <w:szCs w:val="32"/>
              </w:rPr>
              <w:t>交通运输局</w:t>
            </w:r>
          </w:p>
        </w:tc>
        <w:tc>
          <w:tcPr>
            <w:tcW w:w="1515" w:type="dxa"/>
            <w:vAlign w:val="top"/>
          </w:tcPr>
          <w:p>
            <w:pPr>
              <w:jc w:val="center"/>
              <w:rPr>
                <w:rFonts w:hint="eastAsia" w:ascii="仿宋_GB2312" w:eastAsia="仿宋_GB2312"/>
                <w:sz w:val="32"/>
                <w:szCs w:val="32"/>
                <w:lang w:val="en-US" w:eastAsia="zh-CN"/>
              </w:rPr>
            </w:pPr>
            <w:r>
              <w:rPr>
                <w:rFonts w:hint="eastAsia" w:ascii="仿宋_GB2312" w:eastAsia="仿宋_GB2312"/>
                <w:sz w:val="32"/>
                <w:szCs w:val="32"/>
              </w:rPr>
              <w:t>邹坤</w:t>
            </w:r>
          </w:p>
        </w:tc>
        <w:tc>
          <w:tcPr>
            <w:tcW w:w="4613" w:type="dxa"/>
            <w:vAlign w:val="top"/>
          </w:tcPr>
          <w:p>
            <w:pPr>
              <w:jc w:val="center"/>
              <w:rPr>
                <w:rFonts w:hint="eastAsia" w:ascii="仿宋_GB2312" w:eastAsia="仿宋_GB2312"/>
                <w:sz w:val="32"/>
                <w:szCs w:val="32"/>
                <w:lang w:val="en-US" w:eastAsia="zh-CN"/>
              </w:rPr>
            </w:pPr>
            <w:r>
              <w:rPr>
                <w:rFonts w:hint="eastAsia" w:ascii="仿宋_GB2312" w:eastAsia="仿宋_GB2312"/>
                <w:sz w:val="32"/>
                <w:szCs w:val="32"/>
              </w:rPr>
              <w:t>18249230999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pPr>
              <w:jc w:val="center"/>
              <w:rPr>
                <w:rFonts w:hint="eastAsia" w:ascii="仿宋_GB2312" w:hAnsi="宋体" w:eastAsia="仿宋_GB2312" w:cs="Times New Roman"/>
                <w:sz w:val="32"/>
                <w:szCs w:val="32"/>
              </w:rPr>
            </w:pPr>
            <w:r>
              <w:rPr>
                <w:rFonts w:hint="eastAsia" w:ascii="仿宋_GB2312" w:hAnsi="宋体" w:eastAsia="仿宋_GB2312" w:cs="Times New Roman"/>
                <w:sz w:val="32"/>
                <w:szCs w:val="32"/>
              </w:rPr>
              <w:t>生态环境局</w:t>
            </w:r>
          </w:p>
        </w:tc>
        <w:tc>
          <w:tcPr>
            <w:tcW w:w="1515" w:type="dxa"/>
          </w:tcPr>
          <w:p>
            <w:pPr>
              <w:jc w:val="center"/>
              <w:rPr>
                <w:rFonts w:hint="eastAsia" w:ascii="仿宋_GB2312" w:eastAsia="仿宋_GB2312"/>
                <w:sz w:val="32"/>
                <w:szCs w:val="32"/>
              </w:rPr>
            </w:pPr>
            <w:r>
              <w:rPr>
                <w:rFonts w:hint="eastAsia" w:ascii="仿宋_GB2312" w:eastAsia="仿宋_GB2312"/>
                <w:sz w:val="32"/>
                <w:szCs w:val="32"/>
              </w:rPr>
              <w:t>罗文辉</w:t>
            </w:r>
          </w:p>
        </w:tc>
        <w:tc>
          <w:tcPr>
            <w:tcW w:w="4613" w:type="dxa"/>
          </w:tcPr>
          <w:p>
            <w:pPr>
              <w:jc w:val="center"/>
              <w:rPr>
                <w:rFonts w:hint="eastAsia" w:ascii="仿宋_GB2312" w:eastAsia="仿宋_GB2312"/>
                <w:sz w:val="32"/>
                <w:szCs w:val="32"/>
              </w:rPr>
            </w:pPr>
            <w:r>
              <w:rPr>
                <w:rFonts w:hint="eastAsia" w:ascii="仿宋_GB2312" w:eastAsia="仿宋_GB2312"/>
                <w:sz w:val="32"/>
                <w:szCs w:val="32"/>
              </w:rPr>
              <w:t>15214546111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pPr>
              <w:jc w:val="center"/>
              <w:rPr>
                <w:rFonts w:hint="eastAsia" w:ascii="仿宋_GB2312" w:hAnsi="宋体" w:eastAsia="仿宋_GB2312" w:cs="Times New Roman"/>
                <w:sz w:val="32"/>
                <w:szCs w:val="32"/>
              </w:rPr>
            </w:pPr>
            <w:r>
              <w:rPr>
                <w:rFonts w:hint="eastAsia" w:ascii="仿宋_GB2312" w:hAnsi="宋体" w:eastAsia="仿宋_GB2312" w:cs="Times New Roman"/>
                <w:sz w:val="32"/>
                <w:szCs w:val="32"/>
              </w:rPr>
              <w:t>民政局</w:t>
            </w:r>
          </w:p>
        </w:tc>
        <w:tc>
          <w:tcPr>
            <w:tcW w:w="1515" w:type="dxa"/>
          </w:tcPr>
          <w:p>
            <w:pPr>
              <w:jc w:val="center"/>
              <w:rPr>
                <w:rFonts w:hint="eastAsia" w:ascii="仿宋_GB2312" w:eastAsia="仿宋_GB2312"/>
                <w:sz w:val="32"/>
                <w:szCs w:val="32"/>
              </w:rPr>
            </w:pPr>
            <w:r>
              <w:rPr>
                <w:rFonts w:hint="eastAsia" w:ascii="仿宋_GB2312" w:eastAsia="仿宋_GB2312"/>
                <w:sz w:val="32"/>
                <w:szCs w:val="32"/>
              </w:rPr>
              <w:t>张革</w:t>
            </w:r>
          </w:p>
        </w:tc>
        <w:tc>
          <w:tcPr>
            <w:tcW w:w="4613" w:type="dxa"/>
          </w:tcPr>
          <w:p>
            <w:pPr>
              <w:jc w:val="center"/>
              <w:rPr>
                <w:rFonts w:hint="eastAsia" w:ascii="仿宋_GB2312" w:eastAsia="仿宋_GB2312"/>
                <w:sz w:val="32"/>
                <w:szCs w:val="32"/>
              </w:rPr>
            </w:pPr>
            <w:r>
              <w:rPr>
                <w:rFonts w:hint="eastAsia" w:ascii="仿宋_GB2312" w:eastAsia="仿宋_GB2312"/>
                <w:sz w:val="32"/>
                <w:szCs w:val="32"/>
              </w:rPr>
              <w:t>13329540898</w:t>
            </w:r>
          </w:p>
        </w:tc>
      </w:tr>
    </w:tbl>
    <w:p/>
    <w:p>
      <w:pPr>
        <w:pStyle w:val="3"/>
      </w:pPr>
    </w:p>
    <w:p>
      <w:pPr>
        <w:spacing w:line="640" w:lineRule="exact"/>
        <w:ind w:firstLine="640" w:firstLineChars="200"/>
        <w:rPr>
          <w:rFonts w:hint="eastAsia" w:ascii="仿宋_GB2312" w:eastAsia="仿宋_GB2312"/>
          <w:sz w:val="32"/>
          <w:szCs w:val="32"/>
        </w:rPr>
      </w:pPr>
    </w:p>
    <w:p>
      <w:pPr>
        <w:spacing w:line="640" w:lineRule="exact"/>
        <w:ind w:firstLine="640" w:firstLineChars="200"/>
        <w:rPr>
          <w:rFonts w:hint="eastAsia" w:ascii="仿宋_GB2312" w:eastAsia="仿宋_GB2312"/>
          <w:sz w:val="32"/>
          <w:szCs w:val="32"/>
        </w:rPr>
      </w:pPr>
    </w:p>
    <w:p>
      <w:pPr>
        <w:spacing w:line="640" w:lineRule="exact"/>
        <w:ind w:firstLine="640" w:firstLineChars="200"/>
        <w:rPr>
          <w:rFonts w:hint="eastAsia" w:ascii="仿宋_GB2312" w:eastAsia="仿宋_GB2312"/>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bookmarkStart w:id="62" w:name="_GoBack"/>
    <w:bookmarkEnd w:id="62"/>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7FEF9F"/>
    <w:multiLevelType w:val="singleLevel"/>
    <w:tmpl w:val="547FEF9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43677"/>
    <w:rsid w:val="06984DA0"/>
    <w:rsid w:val="423B27FF"/>
    <w:rsid w:val="611E3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Indent"/>
    <w:basedOn w:val="1"/>
    <w:unhideWhenUsed/>
    <w:qFormat/>
    <w:uiPriority w:val="99"/>
    <w:pPr>
      <w:spacing w:line="510" w:lineRule="atLeast"/>
      <w:ind w:firstLine="482"/>
    </w:pPr>
    <w:rPr>
      <w:rFonts w:ascii="宋体"/>
      <w:sz w:val="28"/>
    </w:rPr>
  </w:style>
  <w:style w:type="paragraph" w:styleId="5">
    <w:name w:val="Plain Text"/>
    <w:basedOn w:val="1"/>
    <w:unhideWhenUsed/>
    <w:qFormat/>
    <w:uiPriority w:val="99"/>
    <w:rPr>
      <w:rFonts w:ascii="宋体" w:hAnsi="Courier New" w:cs="Courier New"/>
      <w:szCs w:val="21"/>
    </w:rPr>
  </w:style>
  <w:style w:type="paragraph" w:styleId="6">
    <w:name w:val="Body Text Indent 2"/>
    <w:basedOn w:val="1"/>
    <w:unhideWhenUsed/>
    <w:qFormat/>
    <w:uiPriority w:val="99"/>
    <w:pPr>
      <w:ind w:firstLine="523" w:firstLineChars="200"/>
    </w:pPr>
    <w:rPr>
      <w:rFonts w:eastAsia="仿宋_GB2312"/>
      <w:sz w:val="2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paragraph" w:customStyle="1" w:styleId="15">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2021-07-23T07:35:23Z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6C673038B7A444F899D4C83082094D20</vt:lpwstr>
  </property>
</Properties>
</file>